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EF" w:rsidRPr="004F5FE4" w:rsidRDefault="00890905" w:rsidP="006B6A7F">
      <w:pPr>
        <w:pStyle w:val="Tekstpodstawowy"/>
        <w:jc w:val="center"/>
        <w:rPr>
          <w:rFonts w:asciiTheme="minorHAnsi" w:eastAsia="Times New Roman" w:hAnsiTheme="minorHAnsi" w:cs="Times New Roman"/>
          <w:b/>
          <w:bCs/>
          <w:iCs/>
          <w:sz w:val="28"/>
          <w:lang w:bidi="ar-SA"/>
        </w:rPr>
      </w:pPr>
      <w:r w:rsidRPr="004F5FE4">
        <w:rPr>
          <w:rFonts w:asciiTheme="minorHAnsi" w:eastAsia="Times New Roman" w:hAnsiTheme="minorHAnsi" w:cs="Times New Roman"/>
          <w:b/>
          <w:bCs/>
          <w:iCs/>
          <w:sz w:val="28"/>
          <w:lang w:bidi="ar-SA"/>
        </w:rPr>
        <w:t>PEŁNOMOCNICTWO</w:t>
      </w:r>
      <w:r w:rsidR="0075602C" w:rsidRPr="004F5FE4">
        <w:rPr>
          <w:rFonts w:asciiTheme="minorHAnsi" w:eastAsia="Times New Roman" w:hAnsiTheme="minorHAnsi" w:cs="Times New Roman"/>
          <w:b/>
          <w:bCs/>
          <w:iCs/>
          <w:sz w:val="28"/>
          <w:lang w:bidi="ar-SA"/>
        </w:rPr>
        <w:t xml:space="preserve"> ODBIORCY W GOSPODARSTWIE DOMOWYM</w:t>
      </w:r>
    </w:p>
    <w:p w:rsidR="008B17F4" w:rsidRPr="004F5FE4" w:rsidRDefault="00890905" w:rsidP="00E872EF">
      <w:pPr>
        <w:pStyle w:val="Tekstpodstawowy"/>
        <w:jc w:val="center"/>
        <w:rPr>
          <w:rFonts w:asciiTheme="minorHAnsi" w:eastAsia="Times New Roman" w:hAnsiTheme="minorHAnsi" w:cs="Times New Roman"/>
          <w:b/>
          <w:bCs/>
          <w:iCs/>
          <w:color w:val="640036"/>
          <w:sz w:val="28"/>
          <w:lang w:bidi="ar-SA"/>
        </w:rPr>
      </w:pPr>
      <w:r w:rsidRPr="004F5FE4">
        <w:rPr>
          <w:rFonts w:asciiTheme="minorHAnsi" w:eastAsia="Times New Roman" w:hAnsiTheme="minorHAnsi" w:cs="Times New Roman"/>
          <w:b/>
          <w:bCs/>
          <w:iCs/>
          <w:sz w:val="28"/>
          <w:lang w:bidi="ar-SA"/>
        </w:rPr>
        <w:t>DO ZAWARCIA REZERWOWEJ UMOWY KOMPLEKSOWEJ</w:t>
      </w:r>
    </w:p>
    <w:p w:rsidR="00E872EF" w:rsidRPr="006B6A7F" w:rsidRDefault="00E872EF" w:rsidP="00E872EF">
      <w:pPr>
        <w:pStyle w:val="Tekstpodstawowy"/>
        <w:jc w:val="center"/>
        <w:rPr>
          <w:rFonts w:ascii="Arial Narrow" w:hAnsi="Arial Narrow" w:cs="Arial"/>
          <w:b/>
          <w:sz w:val="20"/>
          <w:szCs w:val="20"/>
        </w:rPr>
      </w:pPr>
    </w:p>
    <w:p w:rsidR="005E252B" w:rsidRPr="004F5FE4" w:rsidRDefault="005E252B" w:rsidP="004F5FE4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4F5FE4">
        <w:rPr>
          <w:rFonts w:asciiTheme="minorHAnsi" w:hAnsiTheme="minorHAnsi" w:cs="Arial"/>
          <w:b/>
          <w:sz w:val="22"/>
          <w:szCs w:val="22"/>
        </w:rPr>
        <w:t>§ 1</w:t>
      </w:r>
    </w:p>
    <w:p w:rsidR="008A2282" w:rsidRPr="004F5FE4" w:rsidRDefault="003A2179" w:rsidP="004F5FE4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 xml:space="preserve">W związku z </w:t>
      </w:r>
      <w:r w:rsidR="00443AF4" w:rsidRPr="004F5FE4">
        <w:rPr>
          <w:rFonts w:asciiTheme="minorHAnsi" w:hAnsiTheme="minorHAnsi" w:cs="Arial"/>
          <w:sz w:val="22"/>
          <w:szCs w:val="22"/>
        </w:rPr>
        <w:t xml:space="preserve">zawarciem umowy </w:t>
      </w:r>
      <w:r w:rsidR="00890905" w:rsidRPr="004F5FE4">
        <w:rPr>
          <w:rFonts w:asciiTheme="minorHAnsi" w:hAnsiTheme="minorHAnsi" w:cs="Arial"/>
          <w:sz w:val="22"/>
          <w:szCs w:val="22"/>
        </w:rPr>
        <w:t>kompleksowej</w:t>
      </w:r>
      <w:r w:rsidR="00443AF4" w:rsidRPr="004F5FE4">
        <w:rPr>
          <w:rFonts w:asciiTheme="minorHAnsi" w:hAnsiTheme="minorHAnsi" w:cs="Arial"/>
          <w:sz w:val="22"/>
          <w:szCs w:val="22"/>
        </w:rPr>
        <w:t xml:space="preserve"> </w:t>
      </w:r>
      <w:r w:rsidR="008A2282" w:rsidRPr="004F5FE4">
        <w:rPr>
          <w:rFonts w:asciiTheme="minorHAnsi" w:hAnsiTheme="minorHAnsi" w:cs="Arial"/>
          <w:sz w:val="22"/>
          <w:szCs w:val="22"/>
        </w:rPr>
        <w:t>z:</w:t>
      </w:r>
    </w:p>
    <w:p w:rsidR="00AA5197" w:rsidRPr="004F5FE4" w:rsidRDefault="00AA5197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</w:p>
    <w:p w:rsidR="00AA5197" w:rsidRPr="004F5FE4" w:rsidRDefault="00AA5197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______________</w:t>
      </w:r>
      <w:r w:rsidR="00224E65" w:rsidRPr="004F5FE4">
        <w:rPr>
          <w:rFonts w:asciiTheme="minorHAnsi" w:hAnsiTheme="minorHAnsi" w:cs="Arial"/>
          <w:sz w:val="22"/>
          <w:szCs w:val="22"/>
        </w:rPr>
        <w:t>_________________________</w:t>
      </w:r>
      <w:r w:rsidR="00113859" w:rsidRPr="004F5FE4">
        <w:rPr>
          <w:rFonts w:asciiTheme="minorHAnsi" w:hAnsiTheme="minorHAnsi" w:cs="Arial"/>
          <w:sz w:val="22"/>
          <w:szCs w:val="22"/>
        </w:rPr>
        <w:t>,</w:t>
      </w:r>
      <w:r w:rsidRPr="004F5FE4">
        <w:rPr>
          <w:rFonts w:asciiTheme="minorHAnsi" w:hAnsiTheme="minorHAnsi" w:cs="Arial"/>
          <w:sz w:val="22"/>
          <w:szCs w:val="22"/>
        </w:rPr>
        <w:t xml:space="preserve"> zwany</w:t>
      </w:r>
      <w:r w:rsidR="002F41F7" w:rsidRPr="004F5FE4">
        <w:rPr>
          <w:rFonts w:asciiTheme="minorHAnsi" w:hAnsiTheme="minorHAnsi" w:cs="Arial"/>
          <w:sz w:val="22"/>
          <w:szCs w:val="22"/>
        </w:rPr>
        <w:t>m(-ą)</w:t>
      </w:r>
      <w:r w:rsidRPr="004F5FE4">
        <w:rPr>
          <w:rFonts w:asciiTheme="minorHAnsi" w:hAnsiTheme="minorHAnsi" w:cs="Arial"/>
          <w:sz w:val="22"/>
          <w:szCs w:val="22"/>
        </w:rPr>
        <w:t xml:space="preserve"> dalej „Sprzedawcą”</w:t>
      </w:r>
      <w:r w:rsidR="00224E65" w:rsidRPr="004F5FE4">
        <w:rPr>
          <w:rFonts w:asciiTheme="minorHAnsi" w:hAnsiTheme="minorHAnsi" w:cs="Arial"/>
          <w:sz w:val="22"/>
          <w:szCs w:val="22"/>
        </w:rPr>
        <w:t>,</w:t>
      </w:r>
    </w:p>
    <w:p w:rsidR="008A2282" w:rsidRPr="004F5FE4" w:rsidRDefault="00224E65" w:rsidP="001073FB">
      <w:pPr>
        <w:pStyle w:val="Tekstpodstawowy"/>
        <w:ind w:left="1560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i/>
          <w:sz w:val="22"/>
          <w:szCs w:val="22"/>
        </w:rPr>
        <w:t>[nazwa</w:t>
      </w:r>
      <w:r w:rsidR="008A2282" w:rsidRPr="004F5FE4">
        <w:rPr>
          <w:rFonts w:asciiTheme="minorHAnsi" w:hAnsiTheme="minorHAnsi" w:cs="Arial"/>
          <w:i/>
          <w:sz w:val="22"/>
          <w:szCs w:val="22"/>
        </w:rPr>
        <w:t xml:space="preserve"> sprzedawcy]</w:t>
      </w:r>
    </w:p>
    <w:p w:rsidR="008A2282" w:rsidRPr="004F5FE4" w:rsidRDefault="008A2282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</w:p>
    <w:p w:rsidR="003A2179" w:rsidRPr="004F5FE4" w:rsidRDefault="00224E65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Ja, niżej podpisany</w:t>
      </w:r>
      <w:r w:rsidR="002C6ABD" w:rsidRPr="004F5FE4">
        <w:rPr>
          <w:rFonts w:asciiTheme="minorHAnsi" w:hAnsiTheme="minorHAnsi" w:cs="Arial"/>
          <w:sz w:val="22"/>
          <w:szCs w:val="22"/>
        </w:rPr>
        <w:t>:</w:t>
      </w:r>
    </w:p>
    <w:p w:rsidR="003A2179" w:rsidRPr="004F5FE4" w:rsidRDefault="003A2179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</w:p>
    <w:p w:rsidR="003A2179" w:rsidRPr="004F5FE4" w:rsidRDefault="003A2179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_____</w:t>
      </w:r>
      <w:r w:rsidR="00A85DCE" w:rsidRPr="004F5FE4">
        <w:rPr>
          <w:rFonts w:asciiTheme="minorHAnsi" w:hAnsiTheme="minorHAnsi" w:cs="Arial"/>
          <w:sz w:val="22"/>
          <w:szCs w:val="22"/>
        </w:rPr>
        <w:t>___</w:t>
      </w:r>
      <w:r w:rsidRPr="004F5FE4">
        <w:rPr>
          <w:rFonts w:asciiTheme="minorHAnsi" w:hAnsiTheme="minorHAnsi" w:cs="Arial"/>
          <w:sz w:val="22"/>
          <w:szCs w:val="22"/>
        </w:rPr>
        <w:t>_______</w:t>
      </w:r>
      <w:r w:rsidR="00224E65" w:rsidRPr="004F5FE4">
        <w:rPr>
          <w:rFonts w:asciiTheme="minorHAnsi" w:hAnsiTheme="minorHAnsi" w:cs="Arial"/>
          <w:sz w:val="22"/>
          <w:szCs w:val="22"/>
        </w:rPr>
        <w:t>_____________________, PESEL: ___________________________,</w:t>
      </w:r>
    </w:p>
    <w:p w:rsidR="003A2179" w:rsidRPr="004F5FE4" w:rsidRDefault="00D27059" w:rsidP="001073FB">
      <w:pPr>
        <w:pStyle w:val="Tekstpodstawowy"/>
        <w:tabs>
          <w:tab w:val="left" w:pos="993"/>
        </w:tabs>
        <w:ind w:left="1276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i/>
          <w:sz w:val="22"/>
          <w:szCs w:val="22"/>
        </w:rPr>
        <w:t>[imię i nazwisko</w:t>
      </w:r>
      <w:r w:rsidR="00A85DCE" w:rsidRPr="004F5FE4">
        <w:rPr>
          <w:rFonts w:asciiTheme="minorHAnsi" w:hAnsiTheme="minorHAnsi" w:cs="Arial"/>
          <w:i/>
          <w:sz w:val="22"/>
          <w:szCs w:val="22"/>
        </w:rPr>
        <w:t xml:space="preserve"> </w:t>
      </w:r>
      <w:r w:rsidRPr="004F5FE4">
        <w:rPr>
          <w:rFonts w:asciiTheme="minorHAnsi" w:hAnsiTheme="minorHAnsi" w:cs="Arial"/>
          <w:i/>
          <w:sz w:val="22"/>
          <w:szCs w:val="22"/>
        </w:rPr>
        <w:t>odbiorcy]</w:t>
      </w:r>
    </w:p>
    <w:p w:rsidR="00A85DCE" w:rsidRPr="004F5FE4" w:rsidRDefault="00A85DCE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</w:p>
    <w:p w:rsidR="00A85DCE" w:rsidRPr="004F5FE4" w:rsidRDefault="00A85DCE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A85DCE" w:rsidRPr="004F5FE4" w:rsidRDefault="00A85DCE" w:rsidP="001073FB">
      <w:pPr>
        <w:pStyle w:val="Tekstpodstawowy"/>
        <w:ind w:left="2268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i/>
          <w:sz w:val="22"/>
          <w:szCs w:val="22"/>
        </w:rPr>
        <w:t>[adres odbiorcy]</w:t>
      </w:r>
    </w:p>
    <w:p w:rsidR="00215218" w:rsidRPr="004F5FE4" w:rsidRDefault="00215218" w:rsidP="00215218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</w:p>
    <w:p w:rsidR="00215218" w:rsidRPr="004F5FE4" w:rsidRDefault="00215218" w:rsidP="00215218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215218" w:rsidRPr="004F5FE4" w:rsidRDefault="00215218" w:rsidP="00215218">
      <w:pPr>
        <w:pStyle w:val="Tekstpodstawowy"/>
        <w:ind w:left="2268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i/>
          <w:sz w:val="22"/>
          <w:szCs w:val="22"/>
        </w:rPr>
        <w:t xml:space="preserve">[kod </w:t>
      </w:r>
      <w:r w:rsidR="005842E8" w:rsidRPr="004F5FE4">
        <w:rPr>
          <w:rFonts w:asciiTheme="minorHAnsi" w:hAnsiTheme="minorHAnsi" w:cs="Arial"/>
          <w:i/>
          <w:sz w:val="22"/>
          <w:szCs w:val="22"/>
        </w:rPr>
        <w:t xml:space="preserve">Punktu Poboru Energii - </w:t>
      </w:r>
      <w:r w:rsidRPr="004F5FE4">
        <w:rPr>
          <w:rFonts w:asciiTheme="minorHAnsi" w:hAnsiTheme="minorHAnsi" w:cs="Arial"/>
          <w:i/>
          <w:sz w:val="22"/>
          <w:szCs w:val="22"/>
        </w:rPr>
        <w:t>PPE]</w:t>
      </w:r>
    </w:p>
    <w:p w:rsidR="00215218" w:rsidRPr="004F5FE4" w:rsidRDefault="00215218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</w:p>
    <w:p w:rsidR="003A2179" w:rsidRPr="004F5FE4" w:rsidRDefault="00A85DCE" w:rsidP="00061B6C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zwan</w:t>
      </w:r>
      <w:r w:rsidR="00224E65" w:rsidRPr="004F5FE4">
        <w:rPr>
          <w:rFonts w:asciiTheme="minorHAnsi" w:hAnsiTheme="minorHAnsi" w:cs="Arial"/>
          <w:sz w:val="22"/>
          <w:szCs w:val="22"/>
        </w:rPr>
        <w:t>y</w:t>
      </w:r>
      <w:r w:rsidRPr="004F5FE4">
        <w:rPr>
          <w:rFonts w:asciiTheme="minorHAnsi" w:hAnsiTheme="minorHAnsi" w:cs="Arial"/>
          <w:sz w:val="22"/>
          <w:szCs w:val="22"/>
        </w:rPr>
        <w:t>(-</w:t>
      </w:r>
      <w:r w:rsidR="00224E65" w:rsidRPr="004F5FE4">
        <w:rPr>
          <w:rFonts w:asciiTheme="minorHAnsi" w:hAnsiTheme="minorHAnsi" w:cs="Arial"/>
          <w:sz w:val="22"/>
          <w:szCs w:val="22"/>
        </w:rPr>
        <w:t>a</w:t>
      </w:r>
      <w:r w:rsidRPr="004F5FE4">
        <w:rPr>
          <w:rFonts w:asciiTheme="minorHAnsi" w:hAnsiTheme="minorHAnsi" w:cs="Arial"/>
          <w:sz w:val="22"/>
          <w:szCs w:val="22"/>
        </w:rPr>
        <w:t>) dalej „Odbiorcą”, przyłączon</w:t>
      </w:r>
      <w:r w:rsidR="00224E65" w:rsidRPr="004F5FE4">
        <w:rPr>
          <w:rFonts w:asciiTheme="minorHAnsi" w:hAnsiTheme="minorHAnsi" w:cs="Arial"/>
          <w:sz w:val="22"/>
          <w:szCs w:val="22"/>
        </w:rPr>
        <w:t>y(-a</w:t>
      </w:r>
      <w:r w:rsidRPr="004F5FE4">
        <w:rPr>
          <w:rFonts w:asciiTheme="minorHAnsi" w:hAnsiTheme="minorHAnsi" w:cs="Arial"/>
          <w:sz w:val="22"/>
          <w:szCs w:val="22"/>
        </w:rPr>
        <w:t xml:space="preserve">) do sieci </w:t>
      </w:r>
      <w:r w:rsidR="00D607C6">
        <w:rPr>
          <w:rFonts w:asciiTheme="minorHAnsi" w:hAnsiTheme="minorHAnsi" w:cs="Arial"/>
          <w:sz w:val="22"/>
          <w:szCs w:val="22"/>
        </w:rPr>
        <w:t>TAURON Dystrybucja S.A.</w:t>
      </w:r>
      <w:r w:rsidR="00224E65" w:rsidRPr="004F5FE4">
        <w:rPr>
          <w:rFonts w:asciiTheme="minorHAnsi" w:hAnsiTheme="minorHAnsi" w:cs="Arial"/>
          <w:sz w:val="22"/>
          <w:szCs w:val="22"/>
        </w:rPr>
        <w:t xml:space="preserve"> z siedzibą w </w:t>
      </w:r>
      <w:r w:rsidR="00D607C6">
        <w:rPr>
          <w:rFonts w:asciiTheme="minorHAnsi" w:hAnsiTheme="minorHAnsi" w:cs="Arial"/>
          <w:sz w:val="22"/>
          <w:szCs w:val="22"/>
        </w:rPr>
        <w:t>Krakowie</w:t>
      </w:r>
      <w:r w:rsidR="00224E65" w:rsidRPr="004F5FE4">
        <w:rPr>
          <w:rFonts w:asciiTheme="minorHAnsi" w:hAnsiTheme="minorHAnsi" w:cs="Arial"/>
          <w:sz w:val="22"/>
          <w:szCs w:val="22"/>
        </w:rPr>
        <w:t>, zwaną dalej „</w:t>
      </w:r>
      <w:r w:rsidRPr="004F5FE4">
        <w:rPr>
          <w:rFonts w:asciiTheme="minorHAnsi" w:hAnsiTheme="minorHAnsi" w:cs="Arial"/>
          <w:sz w:val="22"/>
          <w:szCs w:val="22"/>
        </w:rPr>
        <w:t>OSD</w:t>
      </w:r>
      <w:r w:rsidR="00224E65" w:rsidRPr="004F5FE4">
        <w:rPr>
          <w:rFonts w:asciiTheme="minorHAnsi" w:hAnsiTheme="minorHAnsi" w:cs="Arial"/>
          <w:sz w:val="22"/>
          <w:szCs w:val="22"/>
        </w:rPr>
        <w:t>”, niniejszym upoważniam OSD do:</w:t>
      </w:r>
    </w:p>
    <w:p w:rsidR="00A85DCE" w:rsidRPr="004F5FE4" w:rsidRDefault="00A85DCE" w:rsidP="00E872EF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AE5FC0" w:rsidRPr="004F5FE4" w:rsidRDefault="00224E65" w:rsidP="00061B6C">
      <w:pPr>
        <w:pStyle w:val="Tekstpodstawowy"/>
        <w:numPr>
          <w:ilvl w:val="0"/>
          <w:numId w:val="12"/>
        </w:numPr>
        <w:ind w:left="709" w:hanging="426"/>
        <w:rPr>
          <w:rFonts w:asciiTheme="minorHAnsi" w:hAnsiTheme="minorHAnsi" w:cs="Arial"/>
          <w:i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zawarcia</w:t>
      </w:r>
      <w:r w:rsidR="001073FB" w:rsidRPr="004F5FE4">
        <w:rPr>
          <w:rFonts w:asciiTheme="minorHAnsi" w:hAnsiTheme="minorHAnsi" w:cs="Arial"/>
          <w:sz w:val="22"/>
          <w:szCs w:val="22"/>
        </w:rPr>
        <w:t>,</w:t>
      </w:r>
      <w:r w:rsidRPr="004F5FE4">
        <w:rPr>
          <w:rFonts w:asciiTheme="minorHAnsi" w:hAnsiTheme="minorHAnsi" w:cs="Arial"/>
          <w:sz w:val="22"/>
          <w:szCs w:val="22"/>
        </w:rPr>
        <w:t xml:space="preserve"> w imieniu i na </w:t>
      </w:r>
      <w:r w:rsidR="00FB37ED" w:rsidRPr="004F5FE4">
        <w:rPr>
          <w:rFonts w:asciiTheme="minorHAnsi" w:hAnsiTheme="minorHAnsi" w:cs="Arial"/>
          <w:sz w:val="22"/>
          <w:szCs w:val="22"/>
        </w:rPr>
        <w:t xml:space="preserve">moją (Odbiorcy) </w:t>
      </w:r>
      <w:r w:rsidRPr="004F5FE4">
        <w:rPr>
          <w:rFonts w:asciiTheme="minorHAnsi" w:hAnsiTheme="minorHAnsi" w:cs="Arial"/>
          <w:sz w:val="22"/>
          <w:szCs w:val="22"/>
        </w:rPr>
        <w:t>rzecz</w:t>
      </w:r>
      <w:r w:rsidR="001073FB" w:rsidRPr="004F5FE4">
        <w:rPr>
          <w:rFonts w:asciiTheme="minorHAnsi" w:hAnsiTheme="minorHAnsi" w:cs="Arial"/>
          <w:sz w:val="22"/>
          <w:szCs w:val="22"/>
        </w:rPr>
        <w:t>,</w:t>
      </w:r>
      <w:r w:rsidRPr="004F5FE4">
        <w:rPr>
          <w:rFonts w:asciiTheme="minorHAnsi" w:hAnsiTheme="minorHAnsi" w:cs="Arial"/>
          <w:sz w:val="22"/>
          <w:szCs w:val="22"/>
        </w:rPr>
        <w:t xml:space="preserve"> </w:t>
      </w:r>
      <w:r w:rsidR="00AE5FC0" w:rsidRPr="004F5FE4">
        <w:rPr>
          <w:rFonts w:asciiTheme="minorHAnsi" w:hAnsiTheme="minorHAnsi" w:cs="Arial"/>
          <w:sz w:val="22"/>
          <w:szCs w:val="22"/>
        </w:rPr>
        <w:t>rezerwowej umowy kompleksowej z:</w:t>
      </w:r>
    </w:p>
    <w:p w:rsidR="00AE5FC0" w:rsidRPr="004F5FE4" w:rsidRDefault="00AE5FC0" w:rsidP="00061B6C">
      <w:pPr>
        <w:pStyle w:val="Tekstpodstawowy"/>
        <w:ind w:left="709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_________________________________</w:t>
      </w:r>
      <w:r w:rsidR="001073FB" w:rsidRPr="004F5FE4">
        <w:rPr>
          <w:rFonts w:asciiTheme="minorHAnsi" w:hAnsiTheme="minorHAnsi" w:cs="Arial"/>
          <w:sz w:val="22"/>
          <w:szCs w:val="22"/>
        </w:rPr>
        <w:t>_</w:t>
      </w:r>
      <w:r w:rsidRPr="004F5FE4">
        <w:rPr>
          <w:rFonts w:asciiTheme="minorHAnsi" w:hAnsiTheme="minorHAnsi" w:cs="Arial"/>
          <w:sz w:val="22"/>
          <w:szCs w:val="22"/>
        </w:rPr>
        <w:t>______, zwanym(-ą) dalej „Sprzedawcą rezerwowym”,</w:t>
      </w:r>
    </w:p>
    <w:p w:rsidR="00AE5FC0" w:rsidRPr="004F5FE4" w:rsidRDefault="00AE5FC0" w:rsidP="001073FB">
      <w:pPr>
        <w:pStyle w:val="Tekstpodstawowy"/>
        <w:ind w:left="851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i/>
          <w:sz w:val="22"/>
          <w:szCs w:val="22"/>
        </w:rPr>
        <w:t>[nazwa Sprzedawcy rezerwowego</w:t>
      </w:r>
      <w:r w:rsidR="00FB37ED" w:rsidRPr="004F5FE4">
        <w:rPr>
          <w:rFonts w:asciiTheme="minorHAnsi" w:hAnsiTheme="minorHAnsi" w:cs="Arial"/>
          <w:i/>
          <w:sz w:val="22"/>
          <w:szCs w:val="22"/>
        </w:rPr>
        <w:t xml:space="preserve"> - </w:t>
      </w:r>
      <w:r w:rsidRPr="004F5FE4">
        <w:rPr>
          <w:rFonts w:asciiTheme="minorHAnsi" w:hAnsiTheme="minorHAnsi" w:cs="Arial"/>
          <w:i/>
          <w:sz w:val="22"/>
          <w:szCs w:val="22"/>
        </w:rPr>
        <w:t>innego niż Sprzedawca]</w:t>
      </w:r>
    </w:p>
    <w:p w:rsidR="00AE5FC0" w:rsidRPr="004F5FE4" w:rsidRDefault="00AE5FC0" w:rsidP="00061B6C">
      <w:pPr>
        <w:pStyle w:val="Tekstpodstawowy"/>
        <w:ind w:left="709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w przypadku:</w:t>
      </w:r>
    </w:p>
    <w:p w:rsidR="00AE5FC0" w:rsidRPr="004F5FE4" w:rsidRDefault="00AE5FC0" w:rsidP="00061B6C">
      <w:pPr>
        <w:pStyle w:val="Tekstpodstawowy"/>
        <w:numPr>
          <w:ilvl w:val="0"/>
          <w:numId w:val="13"/>
        </w:numPr>
        <w:ind w:left="993" w:hanging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trwałej lub przemijającej utraty przez Sprzedawcę lub przez podmiot odpowiedzialny za bilansowanie handlowe wskazany przez Sprzedawcę możliwości działania na Rynku Bilansującym,</w:t>
      </w:r>
    </w:p>
    <w:p w:rsidR="00AE5FC0" w:rsidRPr="004F5FE4" w:rsidRDefault="00AE5FC0" w:rsidP="00061B6C">
      <w:pPr>
        <w:pStyle w:val="Tekstpodstawowy"/>
        <w:numPr>
          <w:ilvl w:val="0"/>
          <w:numId w:val="13"/>
        </w:numPr>
        <w:ind w:left="993" w:hanging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utraty przez Sprzedawcę możliwości świadczenia usługi kompleksowej,</w:t>
      </w:r>
    </w:p>
    <w:p w:rsidR="00AE5FC0" w:rsidRPr="004F5FE4" w:rsidRDefault="00AE5FC0" w:rsidP="00061B6C">
      <w:pPr>
        <w:pStyle w:val="Tekstpodstawowy"/>
        <w:numPr>
          <w:ilvl w:val="0"/>
          <w:numId w:val="13"/>
        </w:numPr>
        <w:ind w:left="993" w:hanging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zakończenia świadczenia usługi kompleksowej zgodnie z IRiESD i niezgłoszenia lub nieskutecznego zgłoszenia do realizacji OSD przez Sprzedawcę umowy kompleksowej zawartej z O</w:t>
      </w:r>
      <w:r w:rsidR="00F3402A" w:rsidRPr="004F5FE4">
        <w:rPr>
          <w:rFonts w:asciiTheme="minorHAnsi" w:hAnsiTheme="minorHAnsi" w:cs="Arial"/>
          <w:sz w:val="22"/>
          <w:szCs w:val="22"/>
        </w:rPr>
        <w:t>dbiorcą,</w:t>
      </w:r>
    </w:p>
    <w:p w:rsidR="00FB37ED" w:rsidRPr="004F5FE4" w:rsidRDefault="00FB37ED" w:rsidP="00061B6C">
      <w:pPr>
        <w:pStyle w:val="Tekstpodstawowy"/>
        <w:ind w:left="709"/>
        <w:rPr>
          <w:rFonts w:asciiTheme="minorHAnsi" w:hAnsiTheme="minorHAnsi" w:cs="Arial"/>
          <w:sz w:val="22"/>
          <w:szCs w:val="22"/>
        </w:rPr>
      </w:pPr>
    </w:p>
    <w:p w:rsidR="00AE5FC0" w:rsidRPr="004F5FE4" w:rsidRDefault="00F3402A" w:rsidP="00061B6C">
      <w:pPr>
        <w:pStyle w:val="Tekstpodstawowy"/>
        <w:ind w:left="709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z zastrzeżeniem,</w:t>
      </w:r>
      <w:r w:rsidRPr="00A5688A">
        <w:rPr>
          <w:rFonts w:ascii="Arial Narrow" w:hAnsi="Arial Narrow" w:cs="Arial"/>
          <w:sz w:val="22"/>
          <w:szCs w:val="22"/>
        </w:rPr>
        <w:t xml:space="preserve"> </w:t>
      </w:r>
      <w:r w:rsidRPr="004F5FE4">
        <w:rPr>
          <w:rFonts w:asciiTheme="minorHAnsi" w:hAnsiTheme="minorHAnsi" w:cs="Arial"/>
          <w:sz w:val="22"/>
          <w:szCs w:val="22"/>
        </w:rPr>
        <w:t>że OSD nie jest uprawniony do zawarcia</w:t>
      </w:r>
      <w:r w:rsidR="00AE5FC0" w:rsidRPr="004F5FE4">
        <w:rPr>
          <w:rFonts w:asciiTheme="minorHAnsi" w:hAnsiTheme="minorHAnsi" w:cs="Arial"/>
          <w:sz w:val="22"/>
          <w:szCs w:val="22"/>
        </w:rPr>
        <w:t xml:space="preserve"> rezerwowej umowy kompleksowej w sytuacji:</w:t>
      </w:r>
    </w:p>
    <w:p w:rsidR="00AE5FC0" w:rsidRPr="004F5FE4" w:rsidRDefault="00AE5FC0" w:rsidP="004F5FE4">
      <w:pPr>
        <w:pStyle w:val="Tekstpodstawowy"/>
        <w:numPr>
          <w:ilvl w:val="0"/>
          <w:numId w:val="14"/>
        </w:numPr>
        <w:ind w:left="993" w:hanging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wstrzymania dostarczania energii elektrycznej do Odbiorcy, w przypadkach, o których mowa w art.</w:t>
      </w:r>
      <w:r w:rsidR="001073FB" w:rsidRPr="004F5FE4">
        <w:rPr>
          <w:rFonts w:asciiTheme="minorHAnsi" w:hAnsiTheme="minorHAnsi" w:cs="Arial"/>
          <w:sz w:val="22"/>
          <w:szCs w:val="22"/>
        </w:rPr>
        <w:t> </w:t>
      </w:r>
      <w:r w:rsidRPr="004F5FE4">
        <w:rPr>
          <w:rFonts w:asciiTheme="minorHAnsi" w:hAnsiTheme="minorHAnsi" w:cs="Arial"/>
          <w:sz w:val="22"/>
          <w:szCs w:val="22"/>
        </w:rPr>
        <w:t>6a ust.</w:t>
      </w:r>
      <w:r w:rsidR="001073FB" w:rsidRPr="004F5FE4">
        <w:rPr>
          <w:rFonts w:asciiTheme="minorHAnsi" w:hAnsiTheme="minorHAnsi" w:cs="Arial"/>
          <w:sz w:val="22"/>
          <w:szCs w:val="22"/>
        </w:rPr>
        <w:t> </w:t>
      </w:r>
      <w:r w:rsidRPr="004F5FE4">
        <w:rPr>
          <w:rFonts w:asciiTheme="minorHAnsi" w:hAnsiTheme="minorHAnsi" w:cs="Arial"/>
          <w:sz w:val="22"/>
          <w:szCs w:val="22"/>
        </w:rPr>
        <w:t>3 i art.</w:t>
      </w:r>
      <w:r w:rsidR="001073FB" w:rsidRPr="004F5FE4">
        <w:rPr>
          <w:rFonts w:asciiTheme="minorHAnsi" w:hAnsiTheme="minorHAnsi" w:cs="Arial"/>
          <w:sz w:val="22"/>
          <w:szCs w:val="22"/>
        </w:rPr>
        <w:t> </w:t>
      </w:r>
      <w:r w:rsidRPr="004F5FE4">
        <w:rPr>
          <w:rFonts w:asciiTheme="minorHAnsi" w:hAnsiTheme="minorHAnsi" w:cs="Arial"/>
          <w:sz w:val="22"/>
          <w:szCs w:val="22"/>
        </w:rPr>
        <w:t>6b ust.</w:t>
      </w:r>
      <w:r w:rsidR="001073FB" w:rsidRPr="004F5FE4">
        <w:rPr>
          <w:rFonts w:asciiTheme="minorHAnsi" w:hAnsiTheme="minorHAnsi" w:cs="Arial"/>
          <w:sz w:val="22"/>
          <w:szCs w:val="22"/>
        </w:rPr>
        <w:t> </w:t>
      </w:r>
      <w:r w:rsidRPr="004F5FE4">
        <w:rPr>
          <w:rFonts w:asciiTheme="minorHAnsi" w:hAnsiTheme="minorHAnsi" w:cs="Arial"/>
          <w:sz w:val="22"/>
          <w:szCs w:val="22"/>
        </w:rPr>
        <w:t>1, ust.</w:t>
      </w:r>
      <w:r w:rsidR="001073FB" w:rsidRPr="004F5FE4">
        <w:rPr>
          <w:rFonts w:asciiTheme="minorHAnsi" w:hAnsiTheme="minorHAnsi" w:cs="Arial"/>
          <w:sz w:val="22"/>
          <w:szCs w:val="22"/>
        </w:rPr>
        <w:t> </w:t>
      </w:r>
      <w:r w:rsidRPr="004F5FE4">
        <w:rPr>
          <w:rFonts w:asciiTheme="minorHAnsi" w:hAnsiTheme="minorHAnsi" w:cs="Arial"/>
          <w:sz w:val="22"/>
          <w:szCs w:val="22"/>
        </w:rPr>
        <w:t>2 lub ust.</w:t>
      </w:r>
      <w:r w:rsidR="001073FB" w:rsidRPr="004F5FE4">
        <w:rPr>
          <w:rFonts w:asciiTheme="minorHAnsi" w:hAnsiTheme="minorHAnsi" w:cs="Arial"/>
          <w:sz w:val="22"/>
          <w:szCs w:val="22"/>
        </w:rPr>
        <w:t> </w:t>
      </w:r>
      <w:r w:rsidRPr="004F5FE4">
        <w:rPr>
          <w:rFonts w:asciiTheme="minorHAnsi" w:hAnsiTheme="minorHAnsi" w:cs="Arial"/>
          <w:sz w:val="22"/>
          <w:szCs w:val="22"/>
        </w:rPr>
        <w:t xml:space="preserve">4 ustawy Prawo energetyczne, albo </w:t>
      </w:r>
      <w:r w:rsidR="00A5688A" w:rsidRPr="00A5688A">
        <w:rPr>
          <w:rFonts w:asciiTheme="minorHAnsi" w:hAnsiTheme="minorHAnsi" w:cs="Arial"/>
          <w:sz w:val="22"/>
          <w:szCs w:val="22"/>
        </w:rPr>
        <w:t xml:space="preserve">rozwiązania sporu przez Koordynatora </w:t>
      </w:r>
      <w:r w:rsidR="00A5688A">
        <w:rPr>
          <w:rFonts w:asciiTheme="minorHAnsi" w:hAnsiTheme="minorHAnsi" w:cs="Arial"/>
          <w:sz w:val="22"/>
          <w:szCs w:val="22"/>
        </w:rPr>
        <w:t xml:space="preserve">do </w:t>
      </w:r>
      <w:r w:rsidR="00A5688A" w:rsidRPr="00670DAE">
        <w:rPr>
          <w:rFonts w:asciiTheme="minorHAnsi" w:hAnsiTheme="minorHAnsi" w:cs="Arial"/>
          <w:sz w:val="22"/>
          <w:szCs w:val="22"/>
        </w:rPr>
        <w:t xml:space="preserve">spraw negocjacji </w:t>
      </w:r>
      <w:r w:rsidR="00A5688A" w:rsidRPr="00A5688A">
        <w:rPr>
          <w:rFonts w:asciiTheme="minorHAnsi" w:hAnsiTheme="minorHAnsi" w:cs="Arial"/>
          <w:sz w:val="22"/>
          <w:szCs w:val="22"/>
        </w:rPr>
        <w:t xml:space="preserve">dotyczącego wstrzymania dostarczania na niekorzyść </w:t>
      </w:r>
      <w:r w:rsidR="005842E8" w:rsidRPr="004F5FE4">
        <w:rPr>
          <w:rFonts w:asciiTheme="minorHAnsi" w:hAnsiTheme="minorHAnsi" w:cs="Arial"/>
          <w:sz w:val="22"/>
          <w:szCs w:val="22"/>
        </w:rPr>
        <w:t xml:space="preserve">Odbiorcy </w:t>
      </w:r>
      <w:r w:rsidRPr="004F5FE4">
        <w:rPr>
          <w:rFonts w:asciiTheme="minorHAnsi" w:hAnsiTheme="minorHAnsi" w:cs="Arial"/>
          <w:sz w:val="22"/>
          <w:szCs w:val="22"/>
        </w:rPr>
        <w:t>lub wydania niekorzystnej dla Odbiorcy decyzji przez Prezesa URE,</w:t>
      </w:r>
    </w:p>
    <w:p w:rsidR="00AE5FC0" w:rsidRPr="004F5FE4" w:rsidRDefault="00AE5FC0" w:rsidP="00061B6C">
      <w:pPr>
        <w:pStyle w:val="Tekstpodstawowy"/>
        <w:numPr>
          <w:ilvl w:val="0"/>
          <w:numId w:val="14"/>
        </w:numPr>
        <w:ind w:left="993" w:hanging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wyprowadzenia Odbiorcy z Punktu Poboru Energii (PPE), tj. zakończenia na wniosek Odbiorcy świadczenia usługi kompleksowej wraz z fizycznym odłączeniem PPE od sieci OSD.</w:t>
      </w:r>
    </w:p>
    <w:p w:rsidR="00AE5FC0" w:rsidRPr="004F5FE4" w:rsidRDefault="00AE5FC0" w:rsidP="00AE5FC0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F3402A" w:rsidRPr="004F5FE4" w:rsidRDefault="00AE5FC0" w:rsidP="00061B6C">
      <w:pPr>
        <w:pStyle w:val="Tekstpodstawowy"/>
        <w:numPr>
          <w:ilvl w:val="0"/>
          <w:numId w:val="12"/>
        </w:numPr>
        <w:ind w:left="709" w:hanging="426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 xml:space="preserve">zawarcia w imieniu i na </w:t>
      </w:r>
      <w:r w:rsidR="004E034E" w:rsidRPr="004F5FE4">
        <w:rPr>
          <w:rFonts w:asciiTheme="minorHAnsi" w:hAnsiTheme="minorHAnsi" w:cs="Arial"/>
          <w:sz w:val="22"/>
          <w:szCs w:val="22"/>
        </w:rPr>
        <w:t xml:space="preserve">moją (Odbiorcy) </w:t>
      </w:r>
      <w:r w:rsidRPr="004F5FE4">
        <w:rPr>
          <w:rFonts w:asciiTheme="minorHAnsi" w:hAnsiTheme="minorHAnsi" w:cs="Arial"/>
          <w:sz w:val="22"/>
          <w:szCs w:val="22"/>
        </w:rPr>
        <w:t xml:space="preserve">rzecz rezerwowej umowy kompleksowej </w:t>
      </w:r>
      <w:r w:rsidR="00163CD8" w:rsidRPr="004F5FE4">
        <w:rPr>
          <w:rFonts w:asciiTheme="minorHAnsi" w:hAnsiTheme="minorHAnsi" w:cs="Arial"/>
          <w:sz w:val="22"/>
          <w:szCs w:val="22"/>
        </w:rPr>
        <w:t xml:space="preserve">ze sprzedawcą </w:t>
      </w:r>
      <w:r w:rsidR="001073FB" w:rsidRPr="004F5FE4">
        <w:rPr>
          <w:rFonts w:asciiTheme="minorHAnsi" w:hAnsiTheme="minorHAnsi" w:cs="Arial"/>
          <w:sz w:val="22"/>
          <w:szCs w:val="22"/>
        </w:rPr>
        <w:t xml:space="preserve">energii elektrycznej </w:t>
      </w:r>
      <w:r w:rsidR="00163CD8" w:rsidRPr="004F5FE4">
        <w:rPr>
          <w:rFonts w:asciiTheme="minorHAnsi" w:hAnsiTheme="minorHAnsi" w:cs="Arial"/>
          <w:sz w:val="22"/>
          <w:szCs w:val="22"/>
        </w:rPr>
        <w:t xml:space="preserve">wykonującym na obszarze </w:t>
      </w:r>
      <w:r w:rsidR="003103FF" w:rsidRPr="004F5FE4">
        <w:rPr>
          <w:rFonts w:asciiTheme="minorHAnsi" w:hAnsiTheme="minorHAnsi" w:cs="Arial"/>
          <w:sz w:val="22"/>
          <w:szCs w:val="22"/>
        </w:rPr>
        <w:t xml:space="preserve">działania OSD </w:t>
      </w:r>
      <w:r w:rsidR="00163CD8" w:rsidRPr="004F5FE4">
        <w:rPr>
          <w:rFonts w:asciiTheme="minorHAnsi" w:hAnsiTheme="minorHAnsi" w:cs="Arial"/>
          <w:sz w:val="22"/>
          <w:szCs w:val="22"/>
        </w:rPr>
        <w:t>zadania sprzedawcy z urzędu</w:t>
      </w:r>
      <w:r w:rsidR="00F3402A" w:rsidRPr="004F5FE4">
        <w:rPr>
          <w:rFonts w:asciiTheme="minorHAnsi" w:hAnsiTheme="minorHAnsi" w:cs="Arial"/>
          <w:sz w:val="22"/>
          <w:szCs w:val="22"/>
        </w:rPr>
        <w:t xml:space="preserve"> w przypadku, gdy</w:t>
      </w:r>
      <w:r w:rsidR="00163CD8" w:rsidRPr="004F5FE4">
        <w:rPr>
          <w:rFonts w:asciiTheme="minorHAnsi" w:hAnsiTheme="minorHAnsi" w:cs="Arial"/>
          <w:sz w:val="22"/>
          <w:szCs w:val="22"/>
        </w:rPr>
        <w:t xml:space="preserve"> </w:t>
      </w:r>
      <w:r w:rsidR="00F3402A" w:rsidRPr="004F5FE4">
        <w:rPr>
          <w:rFonts w:asciiTheme="minorHAnsi" w:hAnsiTheme="minorHAnsi" w:cs="Arial"/>
          <w:sz w:val="22"/>
          <w:szCs w:val="22"/>
        </w:rPr>
        <w:t>zaistniała którakolwiek z przyczyn wskazanych w ust. 1 pkt. 1) – 3), z zastrzeżeniem ust. 1 lit. a) lub b), a:</w:t>
      </w:r>
    </w:p>
    <w:p w:rsidR="00F3402A" w:rsidRPr="004F5FE4" w:rsidRDefault="00F3402A" w:rsidP="00061B6C">
      <w:pPr>
        <w:pStyle w:val="Tekstpodstawowy"/>
        <w:numPr>
          <w:ilvl w:val="0"/>
          <w:numId w:val="17"/>
        </w:numPr>
        <w:tabs>
          <w:tab w:val="left" w:pos="993"/>
        </w:tabs>
        <w:ind w:left="993" w:hanging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Odbiorca nie wskaże Sprzedawcy rezerwowego, albo</w:t>
      </w:r>
    </w:p>
    <w:p w:rsidR="00F3402A" w:rsidRPr="004F5FE4" w:rsidRDefault="00F3402A" w:rsidP="00061B6C">
      <w:pPr>
        <w:pStyle w:val="Tekstpodstawowy"/>
        <w:numPr>
          <w:ilvl w:val="0"/>
          <w:numId w:val="17"/>
        </w:numPr>
        <w:tabs>
          <w:tab w:val="left" w:pos="993"/>
        </w:tabs>
        <w:ind w:left="993" w:hanging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Sprzedawca rezerwowy nie będzie mógł zrealizować rezerwowej umowy kompleksowej, albo</w:t>
      </w:r>
    </w:p>
    <w:p w:rsidR="00F3402A" w:rsidRPr="004F5FE4" w:rsidRDefault="00F3402A" w:rsidP="00061B6C">
      <w:pPr>
        <w:pStyle w:val="Tekstpodstawowy"/>
        <w:numPr>
          <w:ilvl w:val="0"/>
          <w:numId w:val="17"/>
        </w:numPr>
        <w:tabs>
          <w:tab w:val="left" w:pos="993"/>
        </w:tabs>
        <w:ind w:left="993" w:hanging="284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OSD wstrzymał realizację umowy zawartej z wybranym Sprzedawcą rezerwowym w zakresie przyjmowania zgłoszeń nowych umów kompleksowych.</w:t>
      </w:r>
    </w:p>
    <w:p w:rsidR="00D53403" w:rsidRPr="004F5FE4" w:rsidRDefault="00D53403" w:rsidP="00061B6C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B41EF" w:rsidRPr="004F5FE4" w:rsidRDefault="00061B6C" w:rsidP="00061B6C">
      <w:pPr>
        <w:pStyle w:val="Tekstpodstawowy"/>
        <w:numPr>
          <w:ilvl w:val="0"/>
          <w:numId w:val="12"/>
        </w:numPr>
        <w:ind w:left="709" w:hanging="426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żądania w imieniu Odbiorcy rozpoczęcia świadczenia rezerwowej usługi kompleksowej przed upływem 14-dniowego okresu odstąpienia od rezerwowej umowy kompleksowej zawartej na odległość lub poza lokalem przedsiębiorstwa, liczonego od dnia jej zawarcia.</w:t>
      </w:r>
    </w:p>
    <w:p w:rsidR="00F07D3F" w:rsidRPr="00517031" w:rsidRDefault="00F07D3F" w:rsidP="004F5FE4">
      <w:pPr>
        <w:pStyle w:val="Tekstpodstawowy"/>
        <w:keepNext/>
        <w:ind w:left="720" w:hanging="720"/>
        <w:jc w:val="center"/>
        <w:rPr>
          <w:rFonts w:asciiTheme="minorHAnsi" w:hAnsiTheme="minorHAnsi" w:cs="Arial"/>
          <w:b/>
          <w:sz w:val="22"/>
          <w:szCs w:val="22"/>
        </w:rPr>
      </w:pPr>
      <w:r w:rsidRPr="00517031">
        <w:rPr>
          <w:rFonts w:asciiTheme="minorHAnsi" w:hAnsiTheme="minorHAnsi" w:cs="Arial"/>
          <w:b/>
          <w:sz w:val="22"/>
          <w:szCs w:val="22"/>
        </w:rPr>
        <w:lastRenderedPageBreak/>
        <w:t>§ 2</w:t>
      </w:r>
    </w:p>
    <w:p w:rsidR="00061B6C" w:rsidRDefault="00AF6C25" w:rsidP="004F5FE4">
      <w:pPr>
        <w:pStyle w:val="Tekstpodstawowy"/>
        <w:keepNext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Odbiorca oświadcza, że został poinformowany o prawie do odstąpienia od rezerwowej umowy kompleksowej w terminie 14 dni od dnia jej zawarcia.</w:t>
      </w:r>
    </w:p>
    <w:p w:rsidR="00295FFB" w:rsidRPr="004F5FE4" w:rsidRDefault="00295FFB" w:rsidP="004F5FE4">
      <w:pPr>
        <w:pStyle w:val="Tekstpodstawowy"/>
        <w:ind w:left="284"/>
        <w:rPr>
          <w:rFonts w:asciiTheme="minorHAnsi" w:hAnsiTheme="minorHAnsi" w:cs="Arial"/>
          <w:sz w:val="22"/>
          <w:szCs w:val="22"/>
        </w:rPr>
      </w:pPr>
    </w:p>
    <w:p w:rsidR="005E252B" w:rsidRPr="00517031" w:rsidRDefault="005E252B" w:rsidP="004F5FE4">
      <w:pPr>
        <w:pStyle w:val="Tekstpodstawowy"/>
        <w:keepNext/>
        <w:jc w:val="center"/>
        <w:rPr>
          <w:rFonts w:asciiTheme="minorHAnsi" w:hAnsiTheme="minorHAnsi" w:cs="Arial"/>
          <w:b/>
          <w:sz w:val="22"/>
          <w:szCs w:val="22"/>
        </w:rPr>
      </w:pPr>
      <w:r w:rsidRPr="00517031">
        <w:rPr>
          <w:rFonts w:asciiTheme="minorHAnsi" w:hAnsiTheme="minorHAnsi" w:cs="Arial"/>
          <w:b/>
          <w:sz w:val="22"/>
          <w:szCs w:val="22"/>
        </w:rPr>
        <w:t xml:space="preserve">§ </w:t>
      </w:r>
      <w:r w:rsidR="00F07D3F" w:rsidRPr="00517031">
        <w:rPr>
          <w:rFonts w:asciiTheme="minorHAnsi" w:hAnsiTheme="minorHAnsi" w:cs="Arial"/>
          <w:b/>
          <w:sz w:val="22"/>
          <w:szCs w:val="22"/>
        </w:rPr>
        <w:t>3</w:t>
      </w:r>
    </w:p>
    <w:p w:rsidR="00CD15FC" w:rsidRPr="004F5FE4" w:rsidRDefault="00CD15FC" w:rsidP="004F5FE4">
      <w:pPr>
        <w:pStyle w:val="Tekstpodstawowy"/>
        <w:keepNext/>
        <w:rPr>
          <w:rFonts w:asciiTheme="minorHAnsi" w:hAnsiTheme="minorHAnsi" w:cs="Arial"/>
          <w:sz w:val="22"/>
          <w:szCs w:val="22"/>
        </w:rPr>
      </w:pPr>
      <w:r w:rsidRPr="009D7A66">
        <w:rPr>
          <w:rFonts w:asciiTheme="minorHAnsi" w:hAnsiTheme="minorHAnsi" w:cs="Arial"/>
          <w:sz w:val="22"/>
          <w:szCs w:val="22"/>
        </w:rPr>
        <w:t>Odbiorca oświadcza, że został poinformowany o przetwarzaniu przez OSD danych osobowych Odbiorcy w związku z realizacj</w:t>
      </w:r>
      <w:r w:rsidR="000F0E5C" w:rsidRPr="009D7A66">
        <w:rPr>
          <w:rFonts w:asciiTheme="minorHAnsi" w:hAnsiTheme="minorHAnsi" w:cs="Arial"/>
          <w:sz w:val="22"/>
          <w:szCs w:val="22"/>
        </w:rPr>
        <w:t>ą</w:t>
      </w:r>
      <w:r w:rsidRPr="009D7A66">
        <w:rPr>
          <w:rFonts w:asciiTheme="minorHAnsi" w:hAnsiTheme="minorHAnsi" w:cs="Arial"/>
          <w:sz w:val="22"/>
          <w:szCs w:val="22"/>
        </w:rPr>
        <w:t xml:space="preserve"> niniejszego pełnomocnictwa (Załącznik do pełnomocnictwa).</w:t>
      </w:r>
    </w:p>
    <w:p w:rsidR="00AF6C25" w:rsidRPr="004F5FE4" w:rsidRDefault="00AF6C25" w:rsidP="003B694D">
      <w:pPr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5E252B" w:rsidRPr="00517031" w:rsidRDefault="005E252B" w:rsidP="004F5FE4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17031">
        <w:rPr>
          <w:rFonts w:asciiTheme="minorHAnsi" w:eastAsiaTheme="minorEastAsia" w:hAnsiTheme="minorHAnsi"/>
          <w:b/>
          <w:sz w:val="22"/>
          <w:szCs w:val="22"/>
          <w:lang w:bidi="en-US"/>
        </w:rPr>
        <w:t xml:space="preserve">§ </w:t>
      </w:r>
      <w:r w:rsidR="00F07D3F" w:rsidRPr="00517031">
        <w:rPr>
          <w:rFonts w:asciiTheme="minorHAnsi" w:eastAsiaTheme="minorEastAsia" w:hAnsiTheme="minorHAnsi"/>
          <w:b/>
          <w:sz w:val="22"/>
          <w:szCs w:val="22"/>
          <w:lang w:bidi="en-US"/>
        </w:rPr>
        <w:t>4</w:t>
      </w:r>
    </w:p>
    <w:p w:rsidR="003103FF" w:rsidRPr="004F5FE4" w:rsidRDefault="003103FF" w:rsidP="004F5FE4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Odbiorca przyjmuje do widomości i wyraża zgodę na to, że:</w:t>
      </w:r>
    </w:p>
    <w:p w:rsidR="003103FF" w:rsidRPr="004F5FE4" w:rsidRDefault="006C0AEC" w:rsidP="007C0965">
      <w:pPr>
        <w:pStyle w:val="Tekstpodstawowy"/>
        <w:numPr>
          <w:ilvl w:val="0"/>
          <w:numId w:val="22"/>
        </w:numPr>
        <w:ind w:left="709" w:hanging="425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 xml:space="preserve">po zawarciu rezerwowej umowy kompleksowej, realizacja tej umowy oraz spełnienie obowiązków wobec Odbiorcy zgodnie z ustawą z dnia 30 maja 2014 r. o prawach konsumenta </w:t>
      </w:r>
      <w:r w:rsidR="00CD15FC" w:rsidRPr="004F5FE4">
        <w:rPr>
          <w:rFonts w:asciiTheme="minorHAnsi" w:hAnsiTheme="minorHAnsi" w:cs="Arial"/>
          <w:sz w:val="22"/>
          <w:szCs w:val="22"/>
        </w:rPr>
        <w:t xml:space="preserve">oraz zgodnie z przepisami o ochronie danych osobowych </w:t>
      </w:r>
      <w:r w:rsidRPr="004F5FE4">
        <w:rPr>
          <w:rFonts w:asciiTheme="minorHAnsi" w:hAnsiTheme="minorHAnsi" w:cs="Arial"/>
          <w:sz w:val="22"/>
          <w:szCs w:val="22"/>
        </w:rPr>
        <w:t>dokonywane są bezpośrednio pomiędzy</w:t>
      </w:r>
      <w:r w:rsidR="00E5593C" w:rsidRPr="004F5FE4">
        <w:rPr>
          <w:rFonts w:asciiTheme="minorHAnsi" w:hAnsiTheme="minorHAnsi"/>
        </w:rPr>
        <w:t xml:space="preserve"> </w:t>
      </w:r>
      <w:r w:rsidR="00E5593C" w:rsidRPr="004F5FE4">
        <w:rPr>
          <w:rFonts w:asciiTheme="minorHAnsi" w:hAnsiTheme="minorHAnsi" w:cs="Arial"/>
          <w:sz w:val="22"/>
          <w:szCs w:val="22"/>
        </w:rPr>
        <w:t>Odbiorcą</w:t>
      </w:r>
      <w:r w:rsidR="000F0E5C" w:rsidRPr="004F5FE4">
        <w:rPr>
          <w:rFonts w:asciiTheme="minorHAnsi" w:hAnsiTheme="minorHAnsi" w:cs="Arial"/>
          <w:sz w:val="22"/>
          <w:szCs w:val="22"/>
        </w:rPr>
        <w:t>,</w:t>
      </w:r>
      <w:r w:rsidR="00E5593C" w:rsidRPr="004F5FE4">
        <w:rPr>
          <w:rFonts w:asciiTheme="minorHAnsi" w:hAnsiTheme="minorHAnsi" w:cs="Arial"/>
          <w:sz w:val="22"/>
          <w:szCs w:val="22"/>
        </w:rPr>
        <w:t xml:space="preserve"> a Sprzedawcą rezerwowym albo sprzedawcą wykonującym na obszarze działania OSD zadania sprzedawcy z urzędu</w:t>
      </w:r>
      <w:r w:rsidR="003103FF" w:rsidRPr="004F5FE4">
        <w:rPr>
          <w:rFonts w:asciiTheme="minorHAnsi" w:hAnsiTheme="minorHAnsi" w:cs="Arial"/>
          <w:sz w:val="22"/>
          <w:szCs w:val="22"/>
        </w:rPr>
        <w:t>;</w:t>
      </w:r>
    </w:p>
    <w:p w:rsidR="006C0AEC" w:rsidRPr="004F5FE4" w:rsidRDefault="006C0AEC" w:rsidP="007C0965">
      <w:pPr>
        <w:pStyle w:val="Tekstpodstawowy"/>
        <w:numPr>
          <w:ilvl w:val="0"/>
          <w:numId w:val="22"/>
        </w:numPr>
        <w:ind w:left="709" w:hanging="425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rezerwowa umowa kompleksowa wchodzi w życie z dniem zawarcia i obowiązuje od dnia rozpoczęcia świadczenia rezerwowej usługi kompleksowej;</w:t>
      </w:r>
    </w:p>
    <w:p w:rsidR="006C0AEC" w:rsidRPr="004F5FE4" w:rsidRDefault="006C0AEC" w:rsidP="007C0965">
      <w:pPr>
        <w:pStyle w:val="Tekstpodstawowy"/>
        <w:numPr>
          <w:ilvl w:val="0"/>
          <w:numId w:val="22"/>
        </w:numPr>
        <w:ind w:left="709" w:hanging="425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 xml:space="preserve">rezerwowa umowa kompleksowa może zostać w każdym czasie wypowiedziana przez Odbiorcę </w:t>
      </w:r>
      <w:r w:rsidR="00E650E1" w:rsidRPr="004F5FE4">
        <w:rPr>
          <w:rFonts w:asciiTheme="minorHAnsi" w:hAnsiTheme="minorHAnsi" w:cs="Arial"/>
          <w:sz w:val="22"/>
          <w:szCs w:val="22"/>
        </w:rPr>
        <w:t xml:space="preserve">w drodze oświadczenia złożonego Sprzedawcy rezerwowemu </w:t>
      </w:r>
      <w:r w:rsidR="00E5593C" w:rsidRPr="004F5FE4">
        <w:rPr>
          <w:rFonts w:asciiTheme="minorHAnsi" w:hAnsiTheme="minorHAnsi" w:cs="Arial"/>
          <w:sz w:val="22"/>
          <w:szCs w:val="22"/>
        </w:rPr>
        <w:t>lub sprzedawcy wykonującemu na obszarze działania OSD zadania sprzedawcy z urzędu,</w:t>
      </w:r>
      <w:r w:rsidR="00CF2054" w:rsidRPr="004F5FE4">
        <w:rPr>
          <w:rFonts w:asciiTheme="minorHAnsi" w:hAnsiTheme="minorHAnsi" w:cs="Arial"/>
          <w:sz w:val="22"/>
          <w:szCs w:val="22"/>
        </w:rPr>
        <w:t xml:space="preserve"> </w:t>
      </w:r>
      <w:r w:rsidRPr="004F5FE4">
        <w:rPr>
          <w:rFonts w:asciiTheme="minorHAnsi" w:hAnsiTheme="minorHAnsi" w:cs="Arial"/>
          <w:sz w:val="22"/>
          <w:szCs w:val="22"/>
        </w:rPr>
        <w:t>z zachowaniem 14-dniowego okresu wypowiedzenia;</w:t>
      </w:r>
    </w:p>
    <w:p w:rsidR="006C0AEC" w:rsidRPr="004F5FE4" w:rsidRDefault="006C0AEC" w:rsidP="007C0965">
      <w:pPr>
        <w:pStyle w:val="Tekstpodstawowy"/>
        <w:numPr>
          <w:ilvl w:val="0"/>
          <w:numId w:val="22"/>
        </w:numPr>
        <w:ind w:left="709" w:hanging="425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rezerwowa umowa kompleksowa ulega rozwiązaniu z dniem rozpoczęcia, zgodnie z IRiESD, świadczenia usługi kompleksowej albo sprzedaży energii elektrycznej, na podstawie umowy zawartej z wybranym przez Odbiorcę sprzedawcą energii elektrycznej</w:t>
      </w:r>
      <w:r w:rsidR="007C0965">
        <w:rPr>
          <w:rFonts w:asciiTheme="minorHAnsi" w:hAnsiTheme="minorHAnsi" w:cs="Arial"/>
          <w:sz w:val="22"/>
          <w:szCs w:val="22"/>
        </w:rPr>
        <w:t>.</w:t>
      </w:r>
    </w:p>
    <w:p w:rsidR="00061B6C" w:rsidRPr="004F5FE4" w:rsidRDefault="00061B6C" w:rsidP="00061B6C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5E252B" w:rsidRPr="007C0965" w:rsidRDefault="005E252B" w:rsidP="007C0965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17031">
        <w:rPr>
          <w:rFonts w:asciiTheme="minorHAnsi" w:eastAsiaTheme="minorEastAsia" w:hAnsiTheme="minorHAnsi"/>
          <w:b/>
          <w:sz w:val="22"/>
          <w:szCs w:val="22"/>
          <w:lang w:bidi="en-US"/>
        </w:rPr>
        <w:t xml:space="preserve">§ </w:t>
      </w:r>
      <w:r w:rsidR="00F07D3F" w:rsidRPr="00517031">
        <w:rPr>
          <w:rFonts w:asciiTheme="minorHAnsi" w:eastAsiaTheme="minorEastAsia" w:hAnsiTheme="minorHAnsi"/>
          <w:b/>
          <w:sz w:val="22"/>
          <w:szCs w:val="22"/>
          <w:lang w:bidi="en-US"/>
        </w:rPr>
        <w:t>5</w:t>
      </w:r>
    </w:p>
    <w:p w:rsidR="003103FF" w:rsidRPr="007C0965" w:rsidRDefault="003103FF" w:rsidP="003B694D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  <w:r w:rsidRPr="007C0965">
        <w:rPr>
          <w:rFonts w:asciiTheme="minorHAnsi" w:hAnsiTheme="minorHAnsi"/>
          <w:sz w:val="22"/>
          <w:szCs w:val="22"/>
        </w:rPr>
        <w:t xml:space="preserve">Odbiorca </w:t>
      </w:r>
      <w:r w:rsidR="000A4CBF" w:rsidRPr="007C0965">
        <w:rPr>
          <w:rFonts w:asciiTheme="minorHAnsi" w:hAnsiTheme="minorHAnsi"/>
          <w:sz w:val="22"/>
          <w:szCs w:val="22"/>
        </w:rPr>
        <w:t xml:space="preserve">do czasu </w:t>
      </w:r>
      <w:r w:rsidR="00634367" w:rsidRPr="007C0965">
        <w:rPr>
          <w:rFonts w:asciiTheme="minorHAnsi" w:hAnsiTheme="minorHAnsi"/>
          <w:sz w:val="22"/>
          <w:szCs w:val="22"/>
        </w:rPr>
        <w:t>wejścia w życie</w:t>
      </w:r>
      <w:r w:rsidR="000A4CBF" w:rsidRPr="007C0965">
        <w:rPr>
          <w:rFonts w:asciiTheme="minorHAnsi" w:hAnsiTheme="minorHAnsi"/>
          <w:sz w:val="22"/>
          <w:szCs w:val="22"/>
        </w:rPr>
        <w:t xml:space="preserve"> rezerwowej umowy kompleksowej </w:t>
      </w:r>
      <w:r w:rsidRPr="007C0965">
        <w:rPr>
          <w:rFonts w:asciiTheme="minorHAnsi" w:hAnsiTheme="minorHAnsi"/>
          <w:sz w:val="22"/>
          <w:szCs w:val="22"/>
        </w:rPr>
        <w:t xml:space="preserve">zachowuje prawo do wskazania innego </w:t>
      </w:r>
      <w:r w:rsidR="00CF2054" w:rsidRPr="007C0965">
        <w:rPr>
          <w:rFonts w:asciiTheme="minorHAnsi" w:hAnsiTheme="minorHAnsi"/>
          <w:sz w:val="22"/>
          <w:szCs w:val="22"/>
        </w:rPr>
        <w:t>s</w:t>
      </w:r>
      <w:r w:rsidRPr="007C0965">
        <w:rPr>
          <w:rFonts w:asciiTheme="minorHAnsi" w:hAnsiTheme="minorHAnsi"/>
          <w:sz w:val="22"/>
          <w:szCs w:val="22"/>
        </w:rPr>
        <w:t>przedawcy rezerwowego poprzez udzielenie i przekazanie OSD, za pośrednictwem Sprzedawcy, nowego pełnomocnictwa.</w:t>
      </w:r>
    </w:p>
    <w:p w:rsidR="003103FF" w:rsidRPr="007C0965" w:rsidRDefault="003103FF" w:rsidP="003103FF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5E252B" w:rsidRPr="00517031" w:rsidRDefault="005E252B" w:rsidP="004F5FE4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17031">
        <w:rPr>
          <w:rFonts w:asciiTheme="minorHAnsi" w:hAnsiTheme="minorHAnsi"/>
          <w:b/>
          <w:sz w:val="22"/>
          <w:szCs w:val="22"/>
        </w:rPr>
        <w:t xml:space="preserve">§ </w:t>
      </w:r>
      <w:r w:rsidR="00F07D3F" w:rsidRPr="00517031">
        <w:rPr>
          <w:rFonts w:asciiTheme="minorHAnsi" w:hAnsiTheme="minorHAnsi"/>
          <w:b/>
          <w:sz w:val="22"/>
          <w:szCs w:val="22"/>
        </w:rPr>
        <w:t>6</w:t>
      </w:r>
    </w:p>
    <w:p w:rsidR="003103FF" w:rsidRPr="004F5FE4" w:rsidRDefault="003103FF" w:rsidP="004F5FE4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  <w:r w:rsidRPr="004F5FE4">
        <w:rPr>
          <w:rFonts w:asciiTheme="minorHAnsi" w:hAnsiTheme="minorHAnsi"/>
          <w:sz w:val="22"/>
          <w:szCs w:val="22"/>
        </w:rPr>
        <w:t xml:space="preserve">Pełnomocnictwo upoważnia OSD do zawierania rezerwowej umowy kompleksowej ze Sprzedawcą rezerwowym lub </w:t>
      </w:r>
      <w:r w:rsidRPr="004F5FE4">
        <w:rPr>
          <w:rFonts w:asciiTheme="minorHAnsi" w:hAnsiTheme="minorHAnsi"/>
          <w:sz w:val="22"/>
          <w:szCs w:val="22"/>
          <w:lang w:bidi="en-US"/>
        </w:rPr>
        <w:t xml:space="preserve">ze </w:t>
      </w:r>
      <w:r w:rsidRPr="004F5FE4">
        <w:rPr>
          <w:rFonts w:asciiTheme="minorHAnsi" w:hAnsiTheme="minorHAnsi"/>
          <w:sz w:val="22"/>
          <w:szCs w:val="22"/>
        </w:rPr>
        <w:t>s</w:t>
      </w:r>
      <w:r w:rsidRPr="004F5FE4">
        <w:rPr>
          <w:rFonts w:asciiTheme="minorHAnsi" w:hAnsiTheme="minorHAnsi"/>
          <w:sz w:val="22"/>
          <w:szCs w:val="22"/>
          <w:lang w:bidi="en-US"/>
        </w:rPr>
        <w:t xml:space="preserve">przedawcą wykonującym na obszarze </w:t>
      </w:r>
      <w:r w:rsidRPr="004F5FE4">
        <w:rPr>
          <w:rFonts w:asciiTheme="minorHAnsi" w:hAnsiTheme="minorHAnsi"/>
          <w:sz w:val="22"/>
          <w:szCs w:val="22"/>
        </w:rPr>
        <w:t xml:space="preserve">działania OSD </w:t>
      </w:r>
      <w:r w:rsidRPr="004F5FE4">
        <w:rPr>
          <w:rFonts w:asciiTheme="minorHAnsi" w:hAnsiTheme="minorHAnsi"/>
          <w:sz w:val="22"/>
          <w:szCs w:val="22"/>
          <w:lang w:bidi="en-US"/>
        </w:rPr>
        <w:t xml:space="preserve">zadania </w:t>
      </w:r>
      <w:r w:rsidRPr="004F5FE4">
        <w:rPr>
          <w:rFonts w:asciiTheme="minorHAnsi" w:hAnsiTheme="minorHAnsi"/>
          <w:sz w:val="22"/>
          <w:szCs w:val="22"/>
        </w:rPr>
        <w:t>s</w:t>
      </w:r>
      <w:r w:rsidRPr="004F5FE4">
        <w:rPr>
          <w:rFonts w:asciiTheme="minorHAnsi" w:hAnsiTheme="minorHAnsi"/>
          <w:sz w:val="22"/>
          <w:szCs w:val="22"/>
          <w:lang w:bidi="en-US"/>
        </w:rPr>
        <w:t>przedawcy z urzędu</w:t>
      </w:r>
      <w:r w:rsidRPr="004F5FE4">
        <w:rPr>
          <w:rFonts w:asciiTheme="minorHAnsi" w:hAnsiTheme="minorHAnsi"/>
          <w:sz w:val="22"/>
          <w:szCs w:val="22"/>
        </w:rPr>
        <w:t xml:space="preserve"> wielokrotnie, w każdym przypadku zaistnienia przyczyn wskazanych w </w:t>
      </w:r>
      <w:r w:rsidR="005E252B" w:rsidRPr="004F5FE4">
        <w:rPr>
          <w:rFonts w:asciiTheme="minorHAnsi" w:hAnsiTheme="minorHAnsi"/>
          <w:sz w:val="22"/>
          <w:szCs w:val="22"/>
        </w:rPr>
        <w:t>§</w:t>
      </w:r>
      <w:r w:rsidR="00295FFB">
        <w:rPr>
          <w:rFonts w:asciiTheme="minorHAnsi" w:hAnsiTheme="minorHAnsi"/>
          <w:sz w:val="22"/>
          <w:szCs w:val="22"/>
        </w:rPr>
        <w:t xml:space="preserve"> </w:t>
      </w:r>
      <w:r w:rsidR="005E252B" w:rsidRPr="004F5FE4">
        <w:rPr>
          <w:rFonts w:asciiTheme="minorHAnsi" w:hAnsiTheme="minorHAnsi"/>
          <w:sz w:val="22"/>
          <w:szCs w:val="22"/>
        </w:rPr>
        <w:t>1</w:t>
      </w:r>
      <w:r w:rsidRPr="004F5FE4">
        <w:rPr>
          <w:rFonts w:asciiTheme="minorHAnsi" w:hAnsiTheme="minorHAnsi"/>
          <w:sz w:val="22"/>
          <w:szCs w:val="22"/>
        </w:rPr>
        <w:t>.</w:t>
      </w:r>
    </w:p>
    <w:p w:rsidR="003103FF" w:rsidRPr="004F5FE4" w:rsidRDefault="003103FF" w:rsidP="003103FF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5E252B" w:rsidRPr="00517031" w:rsidRDefault="005E252B" w:rsidP="004F5FE4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17031">
        <w:rPr>
          <w:rFonts w:asciiTheme="minorHAnsi" w:hAnsiTheme="minorHAnsi"/>
          <w:b/>
          <w:sz w:val="22"/>
          <w:szCs w:val="22"/>
        </w:rPr>
        <w:t xml:space="preserve">§ </w:t>
      </w:r>
      <w:r w:rsidR="00F07D3F" w:rsidRPr="00517031">
        <w:rPr>
          <w:rFonts w:asciiTheme="minorHAnsi" w:hAnsiTheme="minorHAnsi"/>
          <w:b/>
          <w:sz w:val="22"/>
          <w:szCs w:val="22"/>
        </w:rPr>
        <w:t>7</w:t>
      </w:r>
    </w:p>
    <w:p w:rsidR="003103FF" w:rsidRPr="004F5FE4" w:rsidRDefault="003103FF" w:rsidP="004F5FE4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  <w:r w:rsidRPr="004F5FE4">
        <w:rPr>
          <w:rFonts w:asciiTheme="minorHAnsi" w:hAnsiTheme="minorHAnsi"/>
          <w:sz w:val="22"/>
          <w:szCs w:val="22"/>
        </w:rPr>
        <w:t xml:space="preserve">Pełnomocnictwo wygasa z chwilą </w:t>
      </w:r>
      <w:r w:rsidR="00CE50C7" w:rsidRPr="004F5FE4">
        <w:rPr>
          <w:rFonts w:asciiTheme="minorHAnsi" w:hAnsiTheme="minorHAnsi"/>
          <w:sz w:val="22"/>
          <w:szCs w:val="22"/>
        </w:rPr>
        <w:t xml:space="preserve">poinformowania </w:t>
      </w:r>
      <w:r w:rsidRPr="004F5FE4">
        <w:rPr>
          <w:rFonts w:asciiTheme="minorHAnsi" w:hAnsiTheme="minorHAnsi"/>
          <w:sz w:val="22"/>
          <w:szCs w:val="22"/>
        </w:rPr>
        <w:t xml:space="preserve">OSD </w:t>
      </w:r>
      <w:r w:rsidR="00CE50C7" w:rsidRPr="004F5FE4">
        <w:rPr>
          <w:rFonts w:asciiTheme="minorHAnsi" w:hAnsiTheme="minorHAnsi"/>
          <w:sz w:val="22"/>
          <w:szCs w:val="22"/>
        </w:rPr>
        <w:t xml:space="preserve">o udzieleniu przez Odbiorcę </w:t>
      </w:r>
      <w:r w:rsidRPr="004F5FE4">
        <w:rPr>
          <w:rFonts w:asciiTheme="minorHAnsi" w:hAnsiTheme="minorHAnsi"/>
          <w:sz w:val="22"/>
          <w:szCs w:val="22"/>
        </w:rPr>
        <w:t>nowego pełnomocnictwa. Odbiorca zwalnia OSD z obowiązku zwrotu dokumentu pełnomocnictwa po wygaśnięciu umocowania.</w:t>
      </w:r>
    </w:p>
    <w:p w:rsidR="003103FF" w:rsidRPr="004F5FE4" w:rsidRDefault="003103FF" w:rsidP="003103FF">
      <w:pPr>
        <w:pStyle w:val="Style2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5E252B" w:rsidRPr="00517031" w:rsidRDefault="005E252B" w:rsidP="004F5FE4">
      <w:pPr>
        <w:pStyle w:val="Tekstpodstawowy"/>
        <w:tabs>
          <w:tab w:val="left" w:pos="284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7031">
        <w:rPr>
          <w:rFonts w:asciiTheme="minorHAnsi" w:hAnsiTheme="minorHAnsi" w:cs="Arial"/>
          <w:b/>
          <w:sz w:val="22"/>
          <w:szCs w:val="22"/>
        </w:rPr>
        <w:t xml:space="preserve">§ </w:t>
      </w:r>
      <w:r w:rsidR="00F07D3F" w:rsidRPr="00517031">
        <w:rPr>
          <w:rFonts w:asciiTheme="minorHAnsi" w:hAnsiTheme="minorHAnsi" w:cs="Arial"/>
          <w:b/>
          <w:sz w:val="22"/>
          <w:szCs w:val="22"/>
        </w:rPr>
        <w:t>8</w:t>
      </w:r>
    </w:p>
    <w:p w:rsidR="00226655" w:rsidRPr="004F5FE4" w:rsidRDefault="003103FF" w:rsidP="004F5FE4">
      <w:pPr>
        <w:pStyle w:val="Tekstpodstawowy"/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Odbiorca upoważnia OSD do udzielenia dalszego umocowania swoim pracownikom lub innym osobom, z którymi OSD łączy stosunek prawny</w:t>
      </w:r>
      <w:r w:rsidR="006C0AEC" w:rsidRPr="004F5FE4">
        <w:rPr>
          <w:rFonts w:asciiTheme="minorHAnsi" w:hAnsiTheme="minorHAnsi" w:cs="Arial"/>
          <w:sz w:val="22"/>
          <w:szCs w:val="22"/>
        </w:rPr>
        <w:t>,</w:t>
      </w:r>
      <w:r w:rsidRPr="004F5FE4">
        <w:rPr>
          <w:rFonts w:asciiTheme="minorHAnsi" w:hAnsiTheme="minorHAnsi" w:cs="Arial"/>
          <w:sz w:val="22"/>
          <w:szCs w:val="22"/>
        </w:rPr>
        <w:t xml:space="preserve"> w zakresie objętym umocowaniem wynikającym z niniejszego pełnomocnictwa.</w:t>
      </w:r>
    </w:p>
    <w:p w:rsidR="00226655" w:rsidRPr="004F5FE4" w:rsidRDefault="00226655" w:rsidP="0022665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226655" w:rsidRPr="004F5FE4" w:rsidRDefault="00226655" w:rsidP="0022665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3103FF" w:rsidRPr="004F5FE4" w:rsidRDefault="003103FF" w:rsidP="0022665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226655" w:rsidRPr="004F5FE4" w:rsidRDefault="00226655" w:rsidP="0022665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226655" w:rsidRPr="004F5FE4" w:rsidRDefault="00226655" w:rsidP="00226655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4F5FE4">
        <w:rPr>
          <w:rFonts w:asciiTheme="minorHAnsi" w:hAnsiTheme="minorHAnsi" w:cs="Arial"/>
          <w:sz w:val="22"/>
          <w:szCs w:val="22"/>
        </w:rPr>
        <w:t>____________________________</w:t>
      </w:r>
      <w:r w:rsidRPr="004F5FE4">
        <w:rPr>
          <w:rFonts w:asciiTheme="minorHAnsi" w:hAnsiTheme="minorHAnsi" w:cs="Arial"/>
          <w:sz w:val="22"/>
          <w:szCs w:val="22"/>
        </w:rPr>
        <w:tab/>
      </w:r>
      <w:r w:rsidRPr="004F5FE4">
        <w:rPr>
          <w:rFonts w:asciiTheme="minorHAnsi" w:hAnsiTheme="minorHAnsi" w:cs="Arial"/>
          <w:sz w:val="22"/>
          <w:szCs w:val="22"/>
        </w:rPr>
        <w:tab/>
      </w:r>
      <w:r w:rsidRPr="004F5FE4">
        <w:rPr>
          <w:rFonts w:asciiTheme="minorHAnsi" w:hAnsiTheme="minorHAnsi" w:cs="Arial"/>
          <w:sz w:val="22"/>
          <w:szCs w:val="22"/>
        </w:rPr>
        <w:tab/>
        <w:t>_________________________________________</w:t>
      </w:r>
    </w:p>
    <w:p w:rsidR="005259CE" w:rsidRPr="004F5FE4" w:rsidRDefault="00226655" w:rsidP="00061B6C">
      <w:pPr>
        <w:pStyle w:val="Tekstpodstawowy"/>
        <w:ind w:firstLine="708"/>
        <w:rPr>
          <w:rFonts w:asciiTheme="minorHAnsi" w:hAnsiTheme="minorHAnsi" w:cs="Arial"/>
          <w:i/>
          <w:sz w:val="22"/>
          <w:szCs w:val="22"/>
        </w:rPr>
      </w:pPr>
      <w:r w:rsidRPr="004F5FE4">
        <w:rPr>
          <w:rFonts w:asciiTheme="minorHAnsi" w:hAnsiTheme="minorHAnsi" w:cs="Arial"/>
          <w:i/>
          <w:sz w:val="22"/>
          <w:szCs w:val="22"/>
        </w:rPr>
        <w:t>[miejscowość, data]</w:t>
      </w:r>
      <w:r w:rsidRPr="004F5FE4">
        <w:rPr>
          <w:rFonts w:asciiTheme="minorHAnsi" w:hAnsiTheme="minorHAnsi" w:cs="Arial"/>
          <w:i/>
          <w:sz w:val="22"/>
          <w:szCs w:val="22"/>
        </w:rPr>
        <w:tab/>
      </w:r>
      <w:r w:rsidRPr="004F5FE4">
        <w:rPr>
          <w:rFonts w:asciiTheme="minorHAnsi" w:hAnsiTheme="minorHAnsi" w:cs="Arial"/>
          <w:i/>
          <w:sz w:val="22"/>
          <w:szCs w:val="22"/>
        </w:rPr>
        <w:tab/>
      </w:r>
      <w:r w:rsidRPr="004F5FE4">
        <w:rPr>
          <w:rFonts w:asciiTheme="minorHAnsi" w:hAnsiTheme="minorHAnsi" w:cs="Arial"/>
          <w:i/>
          <w:sz w:val="22"/>
          <w:szCs w:val="22"/>
        </w:rPr>
        <w:tab/>
      </w:r>
      <w:r w:rsidRPr="004F5FE4">
        <w:rPr>
          <w:rFonts w:asciiTheme="minorHAnsi" w:hAnsiTheme="minorHAnsi" w:cs="Arial"/>
          <w:i/>
          <w:sz w:val="22"/>
          <w:szCs w:val="22"/>
        </w:rPr>
        <w:tab/>
      </w:r>
      <w:r w:rsidRPr="004F5FE4">
        <w:rPr>
          <w:rFonts w:asciiTheme="minorHAnsi" w:hAnsiTheme="minorHAnsi" w:cs="Arial"/>
          <w:i/>
          <w:sz w:val="22"/>
          <w:szCs w:val="22"/>
        </w:rPr>
        <w:tab/>
        <w:t>[</w:t>
      </w:r>
      <w:r w:rsidR="00890905" w:rsidRPr="004F5FE4">
        <w:rPr>
          <w:rFonts w:asciiTheme="minorHAnsi" w:hAnsiTheme="minorHAnsi" w:cs="Arial"/>
          <w:i/>
          <w:sz w:val="22"/>
          <w:szCs w:val="22"/>
        </w:rPr>
        <w:t>czytelny podpis Odbiorcy</w:t>
      </w:r>
      <w:r w:rsidRPr="004F5FE4">
        <w:rPr>
          <w:rFonts w:asciiTheme="minorHAnsi" w:hAnsiTheme="minorHAnsi" w:cs="Arial"/>
          <w:i/>
          <w:sz w:val="22"/>
          <w:szCs w:val="22"/>
        </w:rPr>
        <w:t>]</w:t>
      </w:r>
    </w:p>
    <w:p w:rsidR="008D0437" w:rsidRPr="004F5FE4" w:rsidRDefault="008D0437" w:rsidP="008531D5">
      <w:pPr>
        <w:pStyle w:val="Tekstpodstawowy"/>
        <w:ind w:left="1080"/>
        <w:rPr>
          <w:rFonts w:asciiTheme="minorHAnsi" w:hAnsiTheme="minorHAnsi" w:cs="Arial"/>
          <w:sz w:val="22"/>
          <w:szCs w:val="22"/>
        </w:rPr>
      </w:pPr>
    </w:p>
    <w:p w:rsidR="008D0437" w:rsidRPr="004F5FE4" w:rsidRDefault="008D0437" w:rsidP="00C3788E">
      <w:pPr>
        <w:rPr>
          <w:rFonts w:asciiTheme="minorHAnsi" w:hAnsiTheme="minorHAnsi"/>
        </w:rPr>
      </w:pPr>
    </w:p>
    <w:p w:rsidR="008D0437" w:rsidRPr="004F5FE4" w:rsidRDefault="008D0437" w:rsidP="008D0437">
      <w:pPr>
        <w:rPr>
          <w:rFonts w:asciiTheme="minorHAnsi" w:hAnsiTheme="minorHAnsi"/>
        </w:rPr>
      </w:pPr>
    </w:p>
    <w:p w:rsidR="008D0437" w:rsidRPr="00517031" w:rsidRDefault="008D0437" w:rsidP="008D0437">
      <w:pPr>
        <w:rPr>
          <w:rFonts w:asciiTheme="minorHAnsi" w:hAnsiTheme="minorHAnsi"/>
          <w:sz w:val="22"/>
        </w:rPr>
      </w:pPr>
      <w:r w:rsidRPr="00517031">
        <w:rPr>
          <w:rFonts w:asciiTheme="minorHAnsi" w:hAnsiTheme="minorHAnsi"/>
          <w:b/>
          <w:sz w:val="22"/>
        </w:rPr>
        <w:t>Załącznik:</w:t>
      </w:r>
    </w:p>
    <w:p w:rsidR="001F2F5D" w:rsidRDefault="00E94440" w:rsidP="00517031">
      <w:pPr>
        <w:rPr>
          <w:rFonts w:ascii="Arial Narrow" w:hAnsi="Arial Narrow"/>
          <w:sz w:val="22"/>
        </w:rPr>
      </w:pPr>
      <w:r w:rsidRPr="009D7A66">
        <w:rPr>
          <w:rFonts w:asciiTheme="minorHAnsi" w:hAnsiTheme="minorHAnsi"/>
          <w:sz w:val="22"/>
        </w:rPr>
        <w:t xml:space="preserve">Klauzula </w:t>
      </w:r>
      <w:r w:rsidR="008D0437" w:rsidRPr="009D7A66">
        <w:rPr>
          <w:rFonts w:asciiTheme="minorHAnsi" w:hAnsiTheme="minorHAnsi"/>
          <w:sz w:val="22"/>
        </w:rPr>
        <w:t>informacyjn</w:t>
      </w:r>
      <w:r w:rsidRPr="009D7A66">
        <w:rPr>
          <w:rFonts w:asciiTheme="minorHAnsi" w:hAnsiTheme="minorHAnsi"/>
          <w:sz w:val="22"/>
        </w:rPr>
        <w:t>a</w:t>
      </w:r>
      <w:r w:rsidR="008D0437" w:rsidRPr="009D7A66">
        <w:rPr>
          <w:rFonts w:asciiTheme="minorHAnsi" w:hAnsiTheme="minorHAnsi"/>
          <w:sz w:val="22"/>
        </w:rPr>
        <w:t xml:space="preserve"> OSD zgodnie z przepisami o ochronie danych osobowych</w:t>
      </w:r>
      <w:r w:rsidRPr="009D7A66">
        <w:rPr>
          <w:rFonts w:asciiTheme="minorHAnsi" w:hAnsiTheme="minorHAnsi"/>
          <w:sz w:val="22"/>
        </w:rPr>
        <w:t>.</w:t>
      </w:r>
    </w:p>
    <w:p w:rsidR="001F2F5D" w:rsidRPr="008D0437" w:rsidRDefault="001F2F5D" w:rsidP="008907A0">
      <w:pPr>
        <w:spacing w:before="100" w:beforeAutospacing="1" w:after="100" w:afterAutospacing="1"/>
        <w:outlineLvl w:val="0"/>
        <w:rPr>
          <w:rFonts w:ascii="Arial Narrow" w:hAnsi="Arial Narrow"/>
          <w:sz w:val="22"/>
        </w:rPr>
      </w:pPr>
      <w:bookmarkStart w:id="0" w:name="_GoBack"/>
      <w:bookmarkEnd w:id="0"/>
    </w:p>
    <w:sectPr w:rsidR="001F2F5D" w:rsidRPr="008D0437" w:rsidSect="004F5F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992" w:left="851" w:header="425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A901D8" w16cid:durableId="1EA95A88"/>
  <w16cid:commentId w16cid:paraId="7C840E5C" w16cid:durableId="1EA95A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CB" w:rsidRDefault="00237DCB" w:rsidP="00262D05">
      <w:pPr>
        <w:pStyle w:val="EndnoteSeparator"/>
      </w:pPr>
    </w:p>
  </w:endnote>
  <w:endnote w:type="continuationSeparator" w:id="0">
    <w:p w:rsidR="00237DCB" w:rsidRDefault="00237DCB" w:rsidP="00262D05">
      <w:pPr>
        <w:pStyle w:val="EndnoteContinuationSeparator"/>
      </w:pPr>
      <w:r>
        <w:t>(</w:t>
      </w:r>
      <w:proofErr w:type="spellStart"/>
      <w:r>
        <w:t>Cont'd</w:t>
      </w:r>
      <w:proofErr w:type="spellEnd"/>
      <w:r>
        <w:t xml:space="preserve"> from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>)</w:t>
      </w:r>
    </w:p>
  </w:endnote>
  <w:endnote w:type="continuationNotice" w:id="1">
    <w:p w:rsidR="00237DCB" w:rsidRDefault="00237DCB" w:rsidP="00262D05">
      <w:pPr>
        <w:pStyle w:val="EndnoteContinuationNotice"/>
      </w:pPr>
      <w:r>
        <w:t>(</w:t>
      </w:r>
      <w:proofErr w:type="spellStart"/>
      <w:r>
        <w:t>Cont'd</w:t>
      </w:r>
      <w:proofErr w:type="spellEnd"/>
      <w:r>
        <w:t xml:space="preserve"> on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page</w:t>
      </w:r>
      <w:proofErr w:type="spellEnd"/>
      <w: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94998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2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1886524108"/>
          <w:docPartObj>
            <w:docPartGallery w:val="Page Numbers (Top of Page)"/>
            <w:docPartUnique/>
          </w:docPartObj>
        </w:sdtPr>
        <w:sdtEndPr/>
        <w:sdtContent>
          <w:p w:rsidR="00D75529" w:rsidRPr="00F005AC" w:rsidRDefault="00D75529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 w:rsidRPr="00F005AC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="00C15865" w:rsidRPr="00F005A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F005AC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="00C15865" w:rsidRPr="00F005A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9D7A66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2</w:t>
            </w:r>
            <w:r w:rsidR="00C15865" w:rsidRPr="00F005A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F005AC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="00C15865" w:rsidRPr="00F005A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F005AC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="00C15865" w:rsidRPr="00F005A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9D7A66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2</w:t>
            </w:r>
            <w:r w:rsidR="00C15865" w:rsidRPr="00F005A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:rsidR="004627F4" w:rsidRPr="00F005AC" w:rsidRDefault="004627F4" w:rsidP="00262D05">
    <w:pPr>
      <w:pStyle w:val="Doc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ocID"/>
      <w:tag w:val="cpDocIDFirst"/>
      <w:id w:val="1887368494"/>
      <w:showingPlcHdr/>
      <w:text/>
    </w:sdtPr>
    <w:sdtEndPr/>
    <w:sdtContent>
      <w:p w:rsidR="004627F4" w:rsidRPr="00262D05" w:rsidRDefault="004627F4" w:rsidP="00262D05">
        <w:pPr>
          <w:pStyle w:val="DocIDFirst"/>
        </w:pPr>
        <w:r w:rsidRPr="00CF6F2E">
          <w:rPr>
            <w:rStyle w:val="Tekstzastpczy"/>
            <w:rFonts w:eastAsia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CB" w:rsidRDefault="00237DCB" w:rsidP="00262D05">
      <w:pPr>
        <w:pStyle w:val="FootnoteSeparator"/>
      </w:pPr>
    </w:p>
  </w:footnote>
  <w:footnote w:type="continuationSeparator" w:id="0">
    <w:p w:rsidR="00237DCB" w:rsidRDefault="00237DCB" w:rsidP="00262D05">
      <w:pPr>
        <w:pStyle w:val="FootnoteContinuationSeparator"/>
      </w:pPr>
      <w:r>
        <w:t>(</w:t>
      </w:r>
      <w:proofErr w:type="spellStart"/>
      <w:r>
        <w:t>Cont'd</w:t>
      </w:r>
      <w:proofErr w:type="spellEnd"/>
      <w:r>
        <w:t xml:space="preserve"> from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>)</w:t>
      </w:r>
    </w:p>
  </w:footnote>
  <w:footnote w:type="continuationNotice" w:id="1">
    <w:p w:rsidR="00237DCB" w:rsidRDefault="00237DCB" w:rsidP="00262D05">
      <w:pPr>
        <w:pStyle w:val="FootnoteContinuationNotice"/>
      </w:pPr>
      <w:r>
        <w:t>(</w:t>
      </w:r>
      <w:proofErr w:type="spellStart"/>
      <w:r>
        <w:t>Cont'd</w:t>
      </w:r>
      <w:proofErr w:type="spellEnd"/>
      <w:r>
        <w:t xml:space="preserve"> on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page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29" w:rsidRPr="00AA5197" w:rsidRDefault="00D75529" w:rsidP="00D75529">
    <w:pPr>
      <w:pStyle w:val="Tekstpodstawowy"/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56" w:rsidRPr="004F5FE4" w:rsidRDefault="004B0256" w:rsidP="004B0256">
    <w:pPr>
      <w:pStyle w:val="Nagwek"/>
      <w:ind w:left="1134"/>
      <w:jc w:val="center"/>
      <w:rPr>
        <w:rFonts w:asciiTheme="minorHAnsi" w:hAnsiTheme="minorHAnsi"/>
        <w:i/>
        <w:sz w:val="22"/>
        <w:szCs w:val="22"/>
      </w:rPr>
    </w:pPr>
  </w:p>
  <w:p w:rsidR="004B0256" w:rsidRPr="004F5FE4" w:rsidRDefault="004B0256" w:rsidP="004B0256">
    <w:pPr>
      <w:pStyle w:val="Nagwek"/>
      <w:pBdr>
        <w:bottom w:val="single" w:sz="4" w:space="1" w:color="auto"/>
      </w:pBdr>
      <w:spacing w:after="120"/>
      <w:jc w:val="right"/>
      <w:rPr>
        <w:rFonts w:asciiTheme="minorHAnsi" w:hAnsiTheme="minorHAnsi"/>
        <w:i/>
        <w:sz w:val="22"/>
        <w:szCs w:val="22"/>
      </w:rPr>
    </w:pPr>
    <w:r w:rsidRPr="004F5FE4">
      <w:rPr>
        <w:rFonts w:asciiTheme="minorHAnsi" w:hAnsiTheme="minorHAnsi"/>
        <w:i/>
        <w:sz w:val="22"/>
        <w:szCs w:val="22"/>
      </w:rPr>
      <w:t xml:space="preserve">Obowiązuje od dnia </w:t>
    </w:r>
    <w:r w:rsidR="004239A3" w:rsidRPr="008907A0">
      <w:rPr>
        <w:rFonts w:asciiTheme="minorHAnsi" w:hAnsiTheme="minorHAnsi"/>
        <w:i/>
        <w:sz w:val="22"/>
        <w:szCs w:val="22"/>
      </w:rPr>
      <w:t>25 maja 2018</w:t>
    </w:r>
    <w:r w:rsidR="004239A3" w:rsidRPr="004F5FE4">
      <w:rPr>
        <w:rFonts w:asciiTheme="minorHAnsi" w:hAnsiTheme="minorHAnsi"/>
        <w:i/>
        <w:sz w:val="22"/>
        <w:szCs w:val="22"/>
      </w:rPr>
      <w:t xml:space="preserve"> r.</w:t>
    </w:r>
  </w:p>
  <w:p w:rsidR="004627F4" w:rsidRPr="00AA5197" w:rsidRDefault="004627F4" w:rsidP="00D27059">
    <w:pPr>
      <w:pStyle w:val="Tekstpodstawowy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443EB"/>
    <w:multiLevelType w:val="hybridMultilevel"/>
    <w:tmpl w:val="22DE0A36"/>
    <w:lvl w:ilvl="0" w:tplc="0DAE4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4125F"/>
    <w:multiLevelType w:val="hybridMultilevel"/>
    <w:tmpl w:val="254AF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B2432"/>
    <w:multiLevelType w:val="hybridMultilevel"/>
    <w:tmpl w:val="040E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4F7B"/>
    <w:multiLevelType w:val="hybridMultilevel"/>
    <w:tmpl w:val="6AA84D96"/>
    <w:lvl w:ilvl="0" w:tplc="2350F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FD2FB14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F1E2A"/>
    <w:multiLevelType w:val="hybridMultilevel"/>
    <w:tmpl w:val="D890C60A"/>
    <w:lvl w:ilvl="0" w:tplc="04150011">
      <w:start w:val="1"/>
      <w:numFmt w:val="decimal"/>
      <w:lvlText w:val="%1)"/>
      <w:lvlJc w:val="left"/>
      <w:pPr>
        <w:ind w:left="36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 w15:restartNumberingAfterBreak="0">
    <w:nsid w:val="30D801A5"/>
    <w:multiLevelType w:val="hybridMultilevel"/>
    <w:tmpl w:val="F0E28F84"/>
    <w:lvl w:ilvl="0" w:tplc="2350F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9928AEA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87F97"/>
    <w:multiLevelType w:val="hybridMultilevel"/>
    <w:tmpl w:val="F0E28F84"/>
    <w:lvl w:ilvl="0" w:tplc="2350F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9928AEA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77F"/>
    <w:multiLevelType w:val="hybridMultilevel"/>
    <w:tmpl w:val="60540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668A2"/>
    <w:multiLevelType w:val="hybridMultilevel"/>
    <w:tmpl w:val="6AA84D96"/>
    <w:lvl w:ilvl="0" w:tplc="2350F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FD2FB14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286"/>
    <w:multiLevelType w:val="hybridMultilevel"/>
    <w:tmpl w:val="60540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4037"/>
    <w:multiLevelType w:val="hybridMultilevel"/>
    <w:tmpl w:val="7DE641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756AD1"/>
    <w:multiLevelType w:val="hybridMultilevel"/>
    <w:tmpl w:val="DCF65638"/>
    <w:lvl w:ilvl="0" w:tplc="FE4A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0ACF"/>
    <w:multiLevelType w:val="hybridMultilevel"/>
    <w:tmpl w:val="9DB0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D6D59"/>
    <w:multiLevelType w:val="multilevel"/>
    <w:tmpl w:val="96468D6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2"/>
  </w:num>
  <w:num w:numId="17">
    <w:abstractNumId w:val="19"/>
  </w:num>
  <w:num w:numId="18">
    <w:abstractNumId w:val="16"/>
  </w:num>
  <w:num w:numId="19">
    <w:abstractNumId w:val="18"/>
  </w:num>
  <w:num w:numId="20">
    <w:abstractNumId w:val="23"/>
  </w:num>
  <w:num w:numId="21">
    <w:abstractNumId w:val="21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stylePaneSortMethod w:val="00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Updated" w:val="Yes"/>
  </w:docVars>
  <w:rsids>
    <w:rsidRoot w:val="00262D05"/>
    <w:rsid w:val="000008BF"/>
    <w:rsid w:val="000023E3"/>
    <w:rsid w:val="0001501D"/>
    <w:rsid w:val="00025029"/>
    <w:rsid w:val="0003520B"/>
    <w:rsid w:val="00046514"/>
    <w:rsid w:val="00047960"/>
    <w:rsid w:val="00052B7E"/>
    <w:rsid w:val="000540E8"/>
    <w:rsid w:val="00060863"/>
    <w:rsid w:val="00061B6C"/>
    <w:rsid w:val="00064FE4"/>
    <w:rsid w:val="0007412C"/>
    <w:rsid w:val="00084384"/>
    <w:rsid w:val="000865D4"/>
    <w:rsid w:val="00087708"/>
    <w:rsid w:val="000901EF"/>
    <w:rsid w:val="00091F18"/>
    <w:rsid w:val="000A09FB"/>
    <w:rsid w:val="000A4CBF"/>
    <w:rsid w:val="000B0446"/>
    <w:rsid w:val="000B1D02"/>
    <w:rsid w:val="000B20C8"/>
    <w:rsid w:val="000B608B"/>
    <w:rsid w:val="000B6579"/>
    <w:rsid w:val="000C6EF0"/>
    <w:rsid w:val="000D51BB"/>
    <w:rsid w:val="000E038E"/>
    <w:rsid w:val="000F0E5C"/>
    <w:rsid w:val="00102B38"/>
    <w:rsid w:val="001073FB"/>
    <w:rsid w:val="00112759"/>
    <w:rsid w:val="00113859"/>
    <w:rsid w:val="00126495"/>
    <w:rsid w:val="0012719A"/>
    <w:rsid w:val="0012757B"/>
    <w:rsid w:val="0013041F"/>
    <w:rsid w:val="00135902"/>
    <w:rsid w:val="00161D47"/>
    <w:rsid w:val="00163CD8"/>
    <w:rsid w:val="00173FB9"/>
    <w:rsid w:val="00181BB9"/>
    <w:rsid w:val="00193014"/>
    <w:rsid w:val="00197642"/>
    <w:rsid w:val="001A62BE"/>
    <w:rsid w:val="001A638E"/>
    <w:rsid w:val="001B4D09"/>
    <w:rsid w:val="001B5211"/>
    <w:rsid w:val="001E0CAC"/>
    <w:rsid w:val="001E33FB"/>
    <w:rsid w:val="001E6C5E"/>
    <w:rsid w:val="001F2295"/>
    <w:rsid w:val="001F2F5D"/>
    <w:rsid w:val="00215218"/>
    <w:rsid w:val="00224E65"/>
    <w:rsid w:val="00225E06"/>
    <w:rsid w:val="00226655"/>
    <w:rsid w:val="00237DCB"/>
    <w:rsid w:val="002469BB"/>
    <w:rsid w:val="00262D05"/>
    <w:rsid w:val="00270317"/>
    <w:rsid w:val="00275B78"/>
    <w:rsid w:val="002831DE"/>
    <w:rsid w:val="002844E3"/>
    <w:rsid w:val="00293EBE"/>
    <w:rsid w:val="00295FFB"/>
    <w:rsid w:val="002A027E"/>
    <w:rsid w:val="002A4351"/>
    <w:rsid w:val="002B720E"/>
    <w:rsid w:val="002C689B"/>
    <w:rsid w:val="002C6ABD"/>
    <w:rsid w:val="002D2DA3"/>
    <w:rsid w:val="002D3DCA"/>
    <w:rsid w:val="002D7BAB"/>
    <w:rsid w:val="002E6B50"/>
    <w:rsid w:val="002F41F7"/>
    <w:rsid w:val="00300F98"/>
    <w:rsid w:val="00303344"/>
    <w:rsid w:val="003053FB"/>
    <w:rsid w:val="00305BFB"/>
    <w:rsid w:val="00307130"/>
    <w:rsid w:val="003103FF"/>
    <w:rsid w:val="00314C35"/>
    <w:rsid w:val="0031690D"/>
    <w:rsid w:val="0033611E"/>
    <w:rsid w:val="00346D7D"/>
    <w:rsid w:val="0035081C"/>
    <w:rsid w:val="00351439"/>
    <w:rsid w:val="003538B2"/>
    <w:rsid w:val="003545E2"/>
    <w:rsid w:val="0035470B"/>
    <w:rsid w:val="0036063E"/>
    <w:rsid w:val="0036093D"/>
    <w:rsid w:val="00361DA5"/>
    <w:rsid w:val="00362480"/>
    <w:rsid w:val="0036478F"/>
    <w:rsid w:val="0037080B"/>
    <w:rsid w:val="00372ED0"/>
    <w:rsid w:val="003758C9"/>
    <w:rsid w:val="003A2179"/>
    <w:rsid w:val="003B0659"/>
    <w:rsid w:val="003B12AE"/>
    <w:rsid w:val="003B694D"/>
    <w:rsid w:val="003C6A6B"/>
    <w:rsid w:val="003D5173"/>
    <w:rsid w:val="003D795E"/>
    <w:rsid w:val="003E4879"/>
    <w:rsid w:val="00401CDC"/>
    <w:rsid w:val="00405A0A"/>
    <w:rsid w:val="00414038"/>
    <w:rsid w:val="004239A3"/>
    <w:rsid w:val="00425E9B"/>
    <w:rsid w:val="00435474"/>
    <w:rsid w:val="00436558"/>
    <w:rsid w:val="00443520"/>
    <w:rsid w:val="00443AF4"/>
    <w:rsid w:val="004478FB"/>
    <w:rsid w:val="00452F01"/>
    <w:rsid w:val="004627F4"/>
    <w:rsid w:val="00466B05"/>
    <w:rsid w:val="0047551F"/>
    <w:rsid w:val="0049370C"/>
    <w:rsid w:val="00494485"/>
    <w:rsid w:val="004B0256"/>
    <w:rsid w:val="004E034E"/>
    <w:rsid w:val="004E095F"/>
    <w:rsid w:val="004E291A"/>
    <w:rsid w:val="004E6568"/>
    <w:rsid w:val="004E74A2"/>
    <w:rsid w:val="004F5FE4"/>
    <w:rsid w:val="005001AE"/>
    <w:rsid w:val="00500389"/>
    <w:rsid w:val="00513AD3"/>
    <w:rsid w:val="00517031"/>
    <w:rsid w:val="00523AF3"/>
    <w:rsid w:val="005259CE"/>
    <w:rsid w:val="00533DA9"/>
    <w:rsid w:val="00541B92"/>
    <w:rsid w:val="00543543"/>
    <w:rsid w:val="005440B3"/>
    <w:rsid w:val="00551D8D"/>
    <w:rsid w:val="005530A1"/>
    <w:rsid w:val="00555352"/>
    <w:rsid w:val="00567D46"/>
    <w:rsid w:val="00572361"/>
    <w:rsid w:val="00572416"/>
    <w:rsid w:val="00581E9A"/>
    <w:rsid w:val="00583A91"/>
    <w:rsid w:val="005842E8"/>
    <w:rsid w:val="00592517"/>
    <w:rsid w:val="00597F0D"/>
    <w:rsid w:val="005A4ED0"/>
    <w:rsid w:val="005A6476"/>
    <w:rsid w:val="005B22E0"/>
    <w:rsid w:val="005B237E"/>
    <w:rsid w:val="005C046D"/>
    <w:rsid w:val="005C1109"/>
    <w:rsid w:val="005C7B47"/>
    <w:rsid w:val="005D6957"/>
    <w:rsid w:val="005E252B"/>
    <w:rsid w:val="00601637"/>
    <w:rsid w:val="00604693"/>
    <w:rsid w:val="00611F13"/>
    <w:rsid w:val="00614944"/>
    <w:rsid w:val="00620B70"/>
    <w:rsid w:val="00623BAC"/>
    <w:rsid w:val="006255F6"/>
    <w:rsid w:val="00627715"/>
    <w:rsid w:val="006307AB"/>
    <w:rsid w:val="00634367"/>
    <w:rsid w:val="00643775"/>
    <w:rsid w:val="006562BF"/>
    <w:rsid w:val="0067064C"/>
    <w:rsid w:val="00672C65"/>
    <w:rsid w:val="0068104E"/>
    <w:rsid w:val="00683B03"/>
    <w:rsid w:val="006856D0"/>
    <w:rsid w:val="0069602D"/>
    <w:rsid w:val="006A1D47"/>
    <w:rsid w:val="006B41EF"/>
    <w:rsid w:val="006B6A7F"/>
    <w:rsid w:val="006C0AEC"/>
    <w:rsid w:val="006C0F59"/>
    <w:rsid w:val="006C10D4"/>
    <w:rsid w:val="006D3895"/>
    <w:rsid w:val="006E0DA6"/>
    <w:rsid w:val="006E0F8D"/>
    <w:rsid w:val="006E21F3"/>
    <w:rsid w:val="006F1B91"/>
    <w:rsid w:val="006F33EB"/>
    <w:rsid w:val="0070035B"/>
    <w:rsid w:val="00703457"/>
    <w:rsid w:val="00703A75"/>
    <w:rsid w:val="00703BEB"/>
    <w:rsid w:val="00711B9C"/>
    <w:rsid w:val="007150F2"/>
    <w:rsid w:val="007217DF"/>
    <w:rsid w:val="00731E84"/>
    <w:rsid w:val="00750DEB"/>
    <w:rsid w:val="0075602C"/>
    <w:rsid w:val="0077106B"/>
    <w:rsid w:val="00774C62"/>
    <w:rsid w:val="00786DE3"/>
    <w:rsid w:val="007870EB"/>
    <w:rsid w:val="0079315A"/>
    <w:rsid w:val="00795614"/>
    <w:rsid w:val="007A3AB6"/>
    <w:rsid w:val="007A7FE3"/>
    <w:rsid w:val="007B3815"/>
    <w:rsid w:val="007B7088"/>
    <w:rsid w:val="007C0965"/>
    <w:rsid w:val="007C6509"/>
    <w:rsid w:val="007D2322"/>
    <w:rsid w:val="007E38B2"/>
    <w:rsid w:val="007E3DA7"/>
    <w:rsid w:val="007E64B4"/>
    <w:rsid w:val="007E705C"/>
    <w:rsid w:val="008017F0"/>
    <w:rsid w:val="0080350B"/>
    <w:rsid w:val="00822F52"/>
    <w:rsid w:val="00823104"/>
    <w:rsid w:val="008531D5"/>
    <w:rsid w:val="00853F5D"/>
    <w:rsid w:val="0086199D"/>
    <w:rsid w:val="0086237A"/>
    <w:rsid w:val="00870BC8"/>
    <w:rsid w:val="0087363B"/>
    <w:rsid w:val="00886E39"/>
    <w:rsid w:val="008907A0"/>
    <w:rsid w:val="00890905"/>
    <w:rsid w:val="008A2282"/>
    <w:rsid w:val="008A4A25"/>
    <w:rsid w:val="008A502C"/>
    <w:rsid w:val="008B0625"/>
    <w:rsid w:val="008B17F4"/>
    <w:rsid w:val="008B4ACC"/>
    <w:rsid w:val="008D0437"/>
    <w:rsid w:val="008D7DAD"/>
    <w:rsid w:val="008E7ABD"/>
    <w:rsid w:val="008F3F46"/>
    <w:rsid w:val="008F47B8"/>
    <w:rsid w:val="0090581E"/>
    <w:rsid w:val="0090695B"/>
    <w:rsid w:val="00907B66"/>
    <w:rsid w:val="0091322E"/>
    <w:rsid w:val="009140C2"/>
    <w:rsid w:val="009518C7"/>
    <w:rsid w:val="00963C17"/>
    <w:rsid w:val="0096420C"/>
    <w:rsid w:val="00965581"/>
    <w:rsid w:val="00971BA5"/>
    <w:rsid w:val="00981CBF"/>
    <w:rsid w:val="00996B61"/>
    <w:rsid w:val="009B334F"/>
    <w:rsid w:val="009C3861"/>
    <w:rsid w:val="009D7A66"/>
    <w:rsid w:val="009D7AEB"/>
    <w:rsid w:val="009F4B68"/>
    <w:rsid w:val="00A066F0"/>
    <w:rsid w:val="00A20319"/>
    <w:rsid w:val="00A2066F"/>
    <w:rsid w:val="00A26A79"/>
    <w:rsid w:val="00A30BE1"/>
    <w:rsid w:val="00A35439"/>
    <w:rsid w:val="00A40533"/>
    <w:rsid w:val="00A428F9"/>
    <w:rsid w:val="00A561A6"/>
    <w:rsid w:val="00A5688A"/>
    <w:rsid w:val="00A56C84"/>
    <w:rsid w:val="00A623B7"/>
    <w:rsid w:val="00A67444"/>
    <w:rsid w:val="00A7443F"/>
    <w:rsid w:val="00A772AF"/>
    <w:rsid w:val="00A85DCE"/>
    <w:rsid w:val="00AA2A9F"/>
    <w:rsid w:val="00AA5197"/>
    <w:rsid w:val="00AB3DF9"/>
    <w:rsid w:val="00AC4748"/>
    <w:rsid w:val="00AC49D7"/>
    <w:rsid w:val="00AC6435"/>
    <w:rsid w:val="00AE2F50"/>
    <w:rsid w:val="00AE5FC0"/>
    <w:rsid w:val="00AE7452"/>
    <w:rsid w:val="00AF3C24"/>
    <w:rsid w:val="00AF6C25"/>
    <w:rsid w:val="00B147F6"/>
    <w:rsid w:val="00B20056"/>
    <w:rsid w:val="00B23A03"/>
    <w:rsid w:val="00B268FA"/>
    <w:rsid w:val="00B317C3"/>
    <w:rsid w:val="00B43236"/>
    <w:rsid w:val="00B450B6"/>
    <w:rsid w:val="00B64D1C"/>
    <w:rsid w:val="00B720DD"/>
    <w:rsid w:val="00B746CE"/>
    <w:rsid w:val="00B8003F"/>
    <w:rsid w:val="00B81937"/>
    <w:rsid w:val="00B84342"/>
    <w:rsid w:val="00B85BDF"/>
    <w:rsid w:val="00B86A0C"/>
    <w:rsid w:val="00B925D8"/>
    <w:rsid w:val="00B95FB1"/>
    <w:rsid w:val="00B9717D"/>
    <w:rsid w:val="00BB2823"/>
    <w:rsid w:val="00BB2BA4"/>
    <w:rsid w:val="00BB3776"/>
    <w:rsid w:val="00BC1DE8"/>
    <w:rsid w:val="00C0193D"/>
    <w:rsid w:val="00C06039"/>
    <w:rsid w:val="00C065EE"/>
    <w:rsid w:val="00C15865"/>
    <w:rsid w:val="00C2114E"/>
    <w:rsid w:val="00C21245"/>
    <w:rsid w:val="00C265A1"/>
    <w:rsid w:val="00C31087"/>
    <w:rsid w:val="00C3788E"/>
    <w:rsid w:val="00C40EA9"/>
    <w:rsid w:val="00C41120"/>
    <w:rsid w:val="00C42F42"/>
    <w:rsid w:val="00C47055"/>
    <w:rsid w:val="00C5289A"/>
    <w:rsid w:val="00C546C2"/>
    <w:rsid w:val="00C63798"/>
    <w:rsid w:val="00C63985"/>
    <w:rsid w:val="00C6423A"/>
    <w:rsid w:val="00C728C8"/>
    <w:rsid w:val="00C80A93"/>
    <w:rsid w:val="00C86F6C"/>
    <w:rsid w:val="00C91CCD"/>
    <w:rsid w:val="00C950C1"/>
    <w:rsid w:val="00C96A13"/>
    <w:rsid w:val="00CC116B"/>
    <w:rsid w:val="00CC1988"/>
    <w:rsid w:val="00CC1EB0"/>
    <w:rsid w:val="00CC7841"/>
    <w:rsid w:val="00CD15FC"/>
    <w:rsid w:val="00CD3988"/>
    <w:rsid w:val="00CE0234"/>
    <w:rsid w:val="00CE13B9"/>
    <w:rsid w:val="00CE50C7"/>
    <w:rsid w:val="00CF2054"/>
    <w:rsid w:val="00CF5207"/>
    <w:rsid w:val="00D163D0"/>
    <w:rsid w:val="00D16E9A"/>
    <w:rsid w:val="00D20719"/>
    <w:rsid w:val="00D2093A"/>
    <w:rsid w:val="00D27059"/>
    <w:rsid w:val="00D53403"/>
    <w:rsid w:val="00D57D61"/>
    <w:rsid w:val="00D607C6"/>
    <w:rsid w:val="00D65C22"/>
    <w:rsid w:val="00D67C20"/>
    <w:rsid w:val="00D75529"/>
    <w:rsid w:val="00D856AC"/>
    <w:rsid w:val="00DA3846"/>
    <w:rsid w:val="00DA537A"/>
    <w:rsid w:val="00DB4EC6"/>
    <w:rsid w:val="00DC2576"/>
    <w:rsid w:val="00DE1114"/>
    <w:rsid w:val="00DE60F6"/>
    <w:rsid w:val="00DE7533"/>
    <w:rsid w:val="00DF031A"/>
    <w:rsid w:val="00DF3349"/>
    <w:rsid w:val="00DF458E"/>
    <w:rsid w:val="00E02114"/>
    <w:rsid w:val="00E02D5F"/>
    <w:rsid w:val="00E06B2D"/>
    <w:rsid w:val="00E07571"/>
    <w:rsid w:val="00E16534"/>
    <w:rsid w:val="00E246D4"/>
    <w:rsid w:val="00E26DAF"/>
    <w:rsid w:val="00E31D5D"/>
    <w:rsid w:val="00E5593C"/>
    <w:rsid w:val="00E650E1"/>
    <w:rsid w:val="00E67EDA"/>
    <w:rsid w:val="00E70149"/>
    <w:rsid w:val="00E70BCD"/>
    <w:rsid w:val="00E714E3"/>
    <w:rsid w:val="00E72884"/>
    <w:rsid w:val="00E76DBC"/>
    <w:rsid w:val="00E85D24"/>
    <w:rsid w:val="00E872EF"/>
    <w:rsid w:val="00E93C14"/>
    <w:rsid w:val="00E9404D"/>
    <w:rsid w:val="00E94440"/>
    <w:rsid w:val="00EB2123"/>
    <w:rsid w:val="00ED215A"/>
    <w:rsid w:val="00ED3711"/>
    <w:rsid w:val="00EE026E"/>
    <w:rsid w:val="00EE58EC"/>
    <w:rsid w:val="00F005AC"/>
    <w:rsid w:val="00F00EDC"/>
    <w:rsid w:val="00F058AB"/>
    <w:rsid w:val="00F07D3F"/>
    <w:rsid w:val="00F15F62"/>
    <w:rsid w:val="00F31F20"/>
    <w:rsid w:val="00F3239B"/>
    <w:rsid w:val="00F3402A"/>
    <w:rsid w:val="00F46238"/>
    <w:rsid w:val="00F56689"/>
    <w:rsid w:val="00F60CD1"/>
    <w:rsid w:val="00F663ED"/>
    <w:rsid w:val="00F71575"/>
    <w:rsid w:val="00F81DDE"/>
    <w:rsid w:val="00F830DB"/>
    <w:rsid w:val="00F83C82"/>
    <w:rsid w:val="00F8642E"/>
    <w:rsid w:val="00F902FF"/>
    <w:rsid w:val="00F95591"/>
    <w:rsid w:val="00F9668F"/>
    <w:rsid w:val="00FA16B0"/>
    <w:rsid w:val="00FA2A72"/>
    <w:rsid w:val="00FA57F9"/>
    <w:rsid w:val="00FB37ED"/>
    <w:rsid w:val="00FB65E9"/>
    <w:rsid w:val="00FC0758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rsid w:val="00262D05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262D05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262D05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262D05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262D05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262D05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262D05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262D05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262D05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262D05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2D0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62D0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262D05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262D05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262D05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262D05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262D05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262D05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262D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262D05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262D05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262D05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262D05"/>
  </w:style>
  <w:style w:type="character" w:customStyle="1" w:styleId="TekstpodstawowyZnak">
    <w:name w:val="Tekst podstawowy Znak"/>
    <w:basedOn w:val="Domylnaczcionkaakapitu"/>
    <w:link w:val="Tekstpodstawowy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D0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2D05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2D05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62D05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2D05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62D05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2D05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2D05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2D05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262D05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62D05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262D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262D0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262D05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262D05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262D05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262D05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262D05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62D05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262D05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262D05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262D05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262D05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262D05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262D05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262D05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262D05"/>
    <w:pPr>
      <w:ind w:left="360"/>
    </w:pPr>
  </w:style>
  <w:style w:type="paragraph" w:styleId="Lista-kontynuacja2">
    <w:name w:val="List Continue 2"/>
    <w:basedOn w:val="Normalny"/>
    <w:uiPriority w:val="99"/>
    <w:rsid w:val="00262D05"/>
    <w:pPr>
      <w:ind w:left="1440"/>
    </w:pPr>
  </w:style>
  <w:style w:type="paragraph" w:styleId="Lista-kontynuacja3">
    <w:name w:val="List Continue 3"/>
    <w:basedOn w:val="Normalny"/>
    <w:uiPriority w:val="99"/>
    <w:rsid w:val="00262D05"/>
    <w:pPr>
      <w:ind w:left="2160"/>
    </w:pPr>
  </w:style>
  <w:style w:type="paragraph" w:styleId="Lista-kontynuacja4">
    <w:name w:val="List Continue 4"/>
    <w:basedOn w:val="Normalny"/>
    <w:uiPriority w:val="99"/>
    <w:rsid w:val="00262D05"/>
    <w:pPr>
      <w:ind w:left="2880"/>
    </w:pPr>
  </w:style>
  <w:style w:type="paragraph" w:styleId="Lista-kontynuacja5">
    <w:name w:val="List Continue 5"/>
    <w:basedOn w:val="Normalny"/>
    <w:uiPriority w:val="99"/>
    <w:rsid w:val="00262D05"/>
    <w:pPr>
      <w:ind w:left="3600"/>
    </w:pPr>
  </w:style>
  <w:style w:type="paragraph" w:styleId="Listanumerowana">
    <w:name w:val="List Number"/>
    <w:basedOn w:val="Normalny"/>
    <w:uiPriority w:val="99"/>
    <w:rsid w:val="00262D05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262D05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262D05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262D05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262D05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262D05"/>
    <w:pPr>
      <w:spacing w:after="240"/>
      <w:jc w:val="left"/>
    </w:pPr>
  </w:style>
  <w:style w:type="paragraph" w:styleId="Podtytu">
    <w:name w:val="Subtitle"/>
    <w:basedOn w:val="Normalny"/>
    <w:link w:val="PodtytuZnak"/>
    <w:rsid w:val="00262D05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262D05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262D05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262D05"/>
  </w:style>
  <w:style w:type="paragraph" w:styleId="Tytu">
    <w:name w:val="Title"/>
    <w:basedOn w:val="Normalny"/>
    <w:link w:val="TytuZnak"/>
    <w:rsid w:val="00262D05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262D05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262D05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262D05"/>
  </w:style>
  <w:style w:type="paragraph" w:styleId="Spistreci2">
    <w:name w:val="toc 2"/>
    <w:basedOn w:val="Normalny"/>
    <w:next w:val="Normalny"/>
    <w:autoRedefine/>
    <w:semiHidden/>
    <w:rsid w:val="00262D05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262D05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262D05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262D05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262D05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262D05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262D05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262D05"/>
    <w:pPr>
      <w:ind w:left="5400"/>
    </w:pPr>
  </w:style>
  <w:style w:type="character" w:styleId="Pogrubienie">
    <w:name w:val="Strong"/>
    <w:uiPriority w:val="22"/>
    <w:rsid w:val="00262D05"/>
    <w:rPr>
      <w:b/>
      <w:bCs/>
    </w:rPr>
  </w:style>
  <w:style w:type="character" w:styleId="Uwydatnienie">
    <w:name w:val="Emphasis"/>
    <w:uiPriority w:val="20"/>
    <w:rsid w:val="00262D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262D05"/>
  </w:style>
  <w:style w:type="paragraph" w:styleId="Akapitzlist">
    <w:name w:val="List Paragraph"/>
    <w:basedOn w:val="Normalny"/>
    <w:uiPriority w:val="34"/>
    <w:rsid w:val="00262D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262D0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62D05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62D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2D05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262D05"/>
    <w:rPr>
      <w:i/>
      <w:iCs/>
    </w:rPr>
  </w:style>
  <w:style w:type="character" w:styleId="Wyrnienieintensywne">
    <w:name w:val="Intense Emphasis"/>
    <w:uiPriority w:val="21"/>
    <w:rsid w:val="00262D05"/>
    <w:rPr>
      <w:b/>
      <w:bCs/>
    </w:rPr>
  </w:style>
  <w:style w:type="character" w:styleId="Odwoaniedelikatne">
    <w:name w:val="Subtle Reference"/>
    <w:uiPriority w:val="31"/>
    <w:rsid w:val="00262D05"/>
    <w:rPr>
      <w:smallCaps/>
    </w:rPr>
  </w:style>
  <w:style w:type="character" w:styleId="Odwoanieintensywne">
    <w:name w:val="Intense Reference"/>
    <w:uiPriority w:val="32"/>
    <w:rsid w:val="00262D05"/>
    <w:rPr>
      <w:smallCaps/>
      <w:spacing w:val="5"/>
      <w:u w:val="single"/>
    </w:rPr>
  </w:style>
  <w:style w:type="character" w:styleId="Tytuksiki">
    <w:name w:val="Book Title"/>
    <w:uiPriority w:val="33"/>
    <w:rsid w:val="00262D0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262D05"/>
    <w:pPr>
      <w:outlineLvl w:val="9"/>
    </w:pPr>
  </w:style>
  <w:style w:type="paragraph" w:customStyle="1" w:styleId="DocID">
    <w:name w:val="DocID"/>
    <w:basedOn w:val="zCPMatter"/>
    <w:uiPriority w:val="99"/>
    <w:rsid w:val="00262D05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262D05"/>
  </w:style>
  <w:style w:type="paragraph" w:customStyle="1" w:styleId="DocIDLast">
    <w:name w:val="DocIDLast"/>
    <w:basedOn w:val="DocID"/>
    <w:uiPriority w:val="99"/>
    <w:rsid w:val="00262D05"/>
  </w:style>
  <w:style w:type="character" w:styleId="Odwoanieprzypisukocowego">
    <w:name w:val="endnote reference"/>
    <w:basedOn w:val="Domylnaczcionkaakapitu"/>
    <w:uiPriority w:val="99"/>
    <w:semiHidden/>
    <w:unhideWhenUsed/>
    <w:rsid w:val="00262D05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262D05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262D05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262D05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262D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05"/>
    <w:rPr>
      <w:rFonts w:ascii="Tahoma" w:eastAsiaTheme="minorEastAsia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20B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20B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styleId="Poprawka">
    <w:name w:val="Revision"/>
    <w:hidden/>
    <w:uiPriority w:val="99"/>
    <w:semiHidden/>
    <w:rsid w:val="00583A91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C6EF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689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A638E"/>
    <w:pPr>
      <w:spacing w:before="100" w:beforeAutospacing="1" w:after="100" w:afterAutospacing="1"/>
      <w:jc w:val="left"/>
    </w:pPr>
    <w:rPr>
      <w:rFonts w:cs="Times New Roman"/>
      <w:lang w:eastAsia="pl-PL" w:bidi="ar-SA"/>
    </w:rPr>
  </w:style>
  <w:style w:type="character" w:customStyle="1" w:styleId="CharStyle3">
    <w:name w:val="Char Style 3"/>
    <w:basedOn w:val="Domylnaczcionkaakapitu"/>
    <w:link w:val="Style2"/>
    <w:rsid w:val="003103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3103FF"/>
    <w:pPr>
      <w:widowControl w:val="0"/>
      <w:shd w:val="clear" w:color="auto" w:fill="FFFFFF"/>
      <w:spacing w:after="480" w:line="0" w:lineRule="atLeast"/>
      <w:ind w:hanging="400"/>
    </w:pPr>
    <w:rPr>
      <w:rFonts w:ascii="Arial" w:eastAsia="Arial" w:hAnsi="Arial" w:cs="Arial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55DB7-254B-4A8A-8B3C-60A12B3F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2018-05-23T16:38:00Z</dcterms:created>
  <dcterms:modified xsi:type="dcterms:W3CDTF">2018-11-15T09:08:00Z</dcterms:modified>
</cp:coreProperties>
</file>